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E77B6" w14:textId="77777777" w:rsidR="00462D97" w:rsidRPr="008D4A44" w:rsidRDefault="00462D97" w:rsidP="0019200C">
      <w:pPr>
        <w:spacing w:line="360" w:lineRule="auto"/>
        <w:contextualSpacing/>
        <w:jc w:val="center"/>
        <w:rPr>
          <w:b/>
          <w:bCs/>
          <w:sz w:val="24"/>
          <w:szCs w:val="24"/>
        </w:rPr>
      </w:pPr>
      <w:r w:rsidRPr="008D4A44">
        <w:rPr>
          <w:b/>
          <w:bCs/>
          <w:sz w:val="24"/>
          <w:szCs w:val="24"/>
        </w:rPr>
        <w:t>EDITAL DE CONTRATAÇÃO DE FUNCIONÁRIOS</w:t>
      </w:r>
    </w:p>
    <w:p w14:paraId="2B53581C" w14:textId="14EF01AA" w:rsidR="00462D97" w:rsidRPr="008D4A44" w:rsidRDefault="00462D97" w:rsidP="0019200C">
      <w:pPr>
        <w:spacing w:line="360" w:lineRule="auto"/>
        <w:contextualSpacing/>
        <w:jc w:val="center"/>
        <w:rPr>
          <w:b/>
          <w:bCs/>
          <w:sz w:val="24"/>
          <w:szCs w:val="24"/>
        </w:rPr>
      </w:pPr>
      <w:r w:rsidRPr="008D4A44">
        <w:rPr>
          <w:b/>
          <w:bCs/>
          <w:sz w:val="24"/>
          <w:szCs w:val="24"/>
        </w:rPr>
        <w:t xml:space="preserve">APAC Masculina </w:t>
      </w:r>
      <w:r w:rsidR="00E924EA">
        <w:rPr>
          <w:b/>
          <w:bCs/>
          <w:sz w:val="24"/>
          <w:szCs w:val="24"/>
        </w:rPr>
        <w:t>- NEPOMUCENO</w:t>
      </w:r>
      <w:r w:rsidRPr="008D4A44">
        <w:rPr>
          <w:b/>
          <w:bCs/>
          <w:sz w:val="24"/>
          <w:szCs w:val="24"/>
        </w:rPr>
        <w:t xml:space="preserve"> / MG</w:t>
      </w:r>
    </w:p>
    <w:p w14:paraId="3767FF97" w14:textId="27023615" w:rsidR="00462D97" w:rsidRPr="008D4A44" w:rsidRDefault="0023349C" w:rsidP="0019200C">
      <w:pPr>
        <w:spacing w:line="360" w:lineRule="auto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002</w:t>
      </w:r>
      <w:r w:rsidR="00462D97" w:rsidRPr="008D4A44">
        <w:rPr>
          <w:b/>
          <w:bCs/>
          <w:sz w:val="24"/>
          <w:szCs w:val="24"/>
        </w:rPr>
        <w:t>/</w:t>
      </w:r>
      <w:r w:rsidR="00FF36EB">
        <w:rPr>
          <w:b/>
          <w:bCs/>
          <w:sz w:val="24"/>
          <w:szCs w:val="24"/>
        </w:rPr>
        <w:t>2024</w:t>
      </w:r>
    </w:p>
    <w:p w14:paraId="2BC52065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sz w:val="24"/>
          <w:szCs w:val="24"/>
        </w:rPr>
        <w:t xml:space="preserve"> </w:t>
      </w:r>
    </w:p>
    <w:p w14:paraId="447882AE" w14:textId="1500A2F0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sz w:val="24"/>
          <w:szCs w:val="24"/>
        </w:rPr>
        <w:t xml:space="preserve">A APAC – Associação de Proteção e Assistência aos Condenados, no uso de suas atribuições, a fim de contratar funcionários para compor seu Quadro Funcional, promove seleção simplificada - Edital </w:t>
      </w:r>
      <w:r w:rsidR="00D50FE3">
        <w:rPr>
          <w:sz w:val="24"/>
          <w:szCs w:val="24"/>
        </w:rPr>
        <w:t>002</w:t>
      </w:r>
      <w:r w:rsidRPr="008D4A44">
        <w:rPr>
          <w:sz w:val="24"/>
          <w:szCs w:val="24"/>
        </w:rPr>
        <w:t>/</w:t>
      </w:r>
      <w:r w:rsidR="006D6BF4">
        <w:rPr>
          <w:sz w:val="24"/>
          <w:szCs w:val="24"/>
        </w:rPr>
        <w:t>2024</w:t>
      </w:r>
      <w:r w:rsidR="00E924EA">
        <w:rPr>
          <w:sz w:val="24"/>
          <w:szCs w:val="24"/>
        </w:rPr>
        <w:t xml:space="preserve"> nos termos seguintes:</w:t>
      </w:r>
    </w:p>
    <w:p w14:paraId="5CD3A39F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</w:p>
    <w:p w14:paraId="78AB2760" w14:textId="6FC467EB" w:rsidR="00462D97" w:rsidRPr="008D4A44" w:rsidRDefault="00462D97" w:rsidP="0019200C">
      <w:pPr>
        <w:spacing w:line="360" w:lineRule="auto"/>
        <w:contextualSpacing/>
        <w:jc w:val="both"/>
        <w:rPr>
          <w:b/>
          <w:bCs/>
          <w:i/>
          <w:iCs/>
          <w:sz w:val="24"/>
          <w:szCs w:val="24"/>
        </w:rPr>
      </w:pPr>
      <w:r w:rsidRPr="008D4A44">
        <w:rPr>
          <w:b/>
          <w:bCs/>
          <w:i/>
          <w:iCs/>
          <w:sz w:val="24"/>
          <w:szCs w:val="24"/>
        </w:rPr>
        <w:t xml:space="preserve">FUNDAMENTAÇÃO LEGAL: </w:t>
      </w:r>
    </w:p>
    <w:p w14:paraId="5912744D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sz w:val="24"/>
          <w:szCs w:val="24"/>
        </w:rPr>
        <w:t xml:space="preserve">CLT, Resolução nº 166/2021 da Secretaria de Estado de Justiça e Segurança Pública do Estado de Minas Gerais e procedimento análogo à Lei 8.666/93. </w:t>
      </w:r>
    </w:p>
    <w:p w14:paraId="34049380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sz w:val="24"/>
          <w:szCs w:val="24"/>
        </w:rPr>
        <w:t xml:space="preserve"> </w:t>
      </w:r>
    </w:p>
    <w:p w14:paraId="2E9B7410" w14:textId="77777777" w:rsidR="00462D97" w:rsidRPr="008D4A44" w:rsidRDefault="00462D97" w:rsidP="0019200C">
      <w:pPr>
        <w:spacing w:line="360" w:lineRule="auto"/>
        <w:contextualSpacing/>
        <w:jc w:val="both"/>
        <w:rPr>
          <w:b/>
          <w:bCs/>
          <w:sz w:val="24"/>
          <w:szCs w:val="24"/>
        </w:rPr>
      </w:pPr>
      <w:r w:rsidRPr="008D4A44">
        <w:rPr>
          <w:b/>
          <w:bCs/>
          <w:sz w:val="24"/>
          <w:szCs w:val="24"/>
        </w:rPr>
        <w:t xml:space="preserve">1. DO OBJETO: </w:t>
      </w:r>
    </w:p>
    <w:p w14:paraId="0262E0D1" w14:textId="77777777" w:rsidR="00B25230" w:rsidRPr="00B25230" w:rsidRDefault="00B25230" w:rsidP="00B25230">
      <w:pPr>
        <w:spacing w:line="360" w:lineRule="auto"/>
        <w:contextualSpacing/>
        <w:jc w:val="both"/>
        <w:rPr>
          <w:bCs/>
          <w:sz w:val="24"/>
          <w:szCs w:val="24"/>
        </w:rPr>
      </w:pPr>
      <w:r w:rsidRPr="00B25230">
        <w:rPr>
          <w:b/>
          <w:bCs/>
          <w:sz w:val="24"/>
          <w:szCs w:val="24"/>
        </w:rPr>
        <w:t xml:space="preserve">1.1 </w:t>
      </w:r>
      <w:r w:rsidRPr="00B25230">
        <w:rPr>
          <w:bCs/>
          <w:sz w:val="24"/>
          <w:szCs w:val="24"/>
        </w:rPr>
        <w:t xml:space="preserve">contratação de empregados por prazo indeterminado por meio de processo seletivo simplificado, conforme especificações e condições gerais contidas neste Edital amparadas pela Resolução 166/2021 da SEJUSP – Secretaria de Estado de Justiça e Segurança Pública do Estado de Minas Gerais e Manual Descritivo de Cargos e Funções dos Funcionários das APAC’s elaborado pela FBAC – Fraternidade Brasileira de Assistência aos Condenados.  </w:t>
      </w:r>
    </w:p>
    <w:p w14:paraId="68C3B179" w14:textId="367C70CF" w:rsidR="00462D97" w:rsidRPr="0019200C" w:rsidRDefault="00500D7F" w:rsidP="0019200C">
      <w:pPr>
        <w:spacing w:line="360" w:lineRule="auto"/>
        <w:contextualSpacing/>
        <w:jc w:val="both"/>
        <w:rPr>
          <w:sz w:val="10"/>
          <w:szCs w:val="10"/>
        </w:rPr>
      </w:pPr>
      <w:r>
        <w:rPr>
          <w:sz w:val="10"/>
          <w:szCs w:val="10"/>
        </w:rPr>
        <w:pict w14:anchorId="5F0086B8">
          <v:rect id="_x0000_i1025" style="width:0;height:1.5pt" o:hralign="center" o:hrstd="t" o:hr="t" fillcolor="#a0a0a0" stroked="f"/>
        </w:pict>
      </w:r>
    </w:p>
    <w:p w14:paraId="56AF1D13" w14:textId="579244ED" w:rsidR="00462D97" w:rsidRPr="008D4A44" w:rsidRDefault="00462D97" w:rsidP="0019200C">
      <w:pPr>
        <w:spacing w:line="360" w:lineRule="auto"/>
        <w:contextualSpacing/>
        <w:jc w:val="both"/>
        <w:rPr>
          <w:b/>
          <w:bCs/>
          <w:sz w:val="24"/>
          <w:szCs w:val="24"/>
        </w:rPr>
      </w:pPr>
      <w:r w:rsidRPr="008D4A44">
        <w:rPr>
          <w:b/>
          <w:bCs/>
          <w:sz w:val="24"/>
          <w:szCs w:val="24"/>
        </w:rPr>
        <w:t xml:space="preserve">2. DOS CARGOS E VAGAS: 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19"/>
        <w:gridCol w:w="1415"/>
        <w:gridCol w:w="2121"/>
        <w:gridCol w:w="2123"/>
      </w:tblGrid>
      <w:tr w:rsidR="00462D97" w:rsidRPr="008D4A44" w14:paraId="30A3EE35" w14:textId="77777777" w:rsidTr="00A817E7">
        <w:trPr>
          <w:jc w:val="center"/>
        </w:trPr>
        <w:tc>
          <w:tcPr>
            <w:tcW w:w="2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39EEEF7" w14:textId="5291FAEE" w:rsidR="00462D97" w:rsidRPr="008D4A44" w:rsidRDefault="00462D97" w:rsidP="00A817E7">
            <w:pPr>
              <w:spacing w:line="360" w:lineRule="auto"/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D4A44">
              <w:rPr>
                <w:b/>
                <w:bCs/>
                <w:i/>
                <w:iCs/>
                <w:sz w:val="24"/>
                <w:szCs w:val="24"/>
              </w:rPr>
              <w:t>CARGO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342421C" w14:textId="20C944C7" w:rsidR="00462D97" w:rsidRPr="008D4A44" w:rsidRDefault="008D4A44" w:rsidP="00A817E7">
            <w:pPr>
              <w:spacing w:line="360" w:lineRule="auto"/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VAGAS</w:t>
            </w:r>
          </w:p>
        </w:tc>
        <w:tc>
          <w:tcPr>
            <w:tcW w:w="2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FEF17D8" w14:textId="303E9317" w:rsidR="00462D97" w:rsidRPr="008D4A44" w:rsidRDefault="00462D97" w:rsidP="00A817E7">
            <w:pPr>
              <w:spacing w:line="360" w:lineRule="auto"/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D4A44">
              <w:rPr>
                <w:b/>
                <w:bCs/>
                <w:i/>
                <w:iCs/>
                <w:sz w:val="24"/>
                <w:szCs w:val="24"/>
              </w:rPr>
              <w:t>REGIME DE TRABALHO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B2A5648" w14:textId="77777777" w:rsidR="00462D97" w:rsidRPr="008D4A44" w:rsidRDefault="00462D97" w:rsidP="00A817E7">
            <w:pPr>
              <w:spacing w:line="360" w:lineRule="auto"/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D4A44">
              <w:rPr>
                <w:b/>
                <w:bCs/>
                <w:i/>
                <w:iCs/>
                <w:sz w:val="24"/>
                <w:szCs w:val="24"/>
              </w:rPr>
              <w:t>REMUNERAÇÃO</w:t>
            </w:r>
          </w:p>
          <w:p w14:paraId="727293FB" w14:textId="577FC735" w:rsidR="00462D97" w:rsidRPr="008D4A44" w:rsidRDefault="00462D97" w:rsidP="00A817E7">
            <w:pPr>
              <w:spacing w:line="360" w:lineRule="auto"/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D4A44">
              <w:rPr>
                <w:b/>
                <w:bCs/>
                <w:i/>
                <w:iCs/>
                <w:sz w:val="24"/>
                <w:szCs w:val="24"/>
              </w:rPr>
              <w:t>(VALOR BRUTO)</w:t>
            </w:r>
          </w:p>
        </w:tc>
      </w:tr>
      <w:tr w:rsidR="00EB27ED" w:rsidRPr="008D4A44" w14:paraId="0F43A6C2" w14:textId="77777777" w:rsidTr="00A817E7">
        <w:trPr>
          <w:jc w:val="center"/>
        </w:trPr>
        <w:tc>
          <w:tcPr>
            <w:tcW w:w="2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03F09" w14:textId="7562FFDE" w:rsidR="00EB27ED" w:rsidRPr="008D4A44" w:rsidRDefault="00B25230" w:rsidP="00A817E7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Secretário(a)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F0EFD" w14:textId="77777777" w:rsidR="00EB27ED" w:rsidRPr="008D4A44" w:rsidRDefault="00EB27ED" w:rsidP="00A817E7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8D4A44">
              <w:rPr>
                <w:sz w:val="24"/>
                <w:szCs w:val="24"/>
              </w:rPr>
              <w:t>01</w:t>
            </w:r>
          </w:p>
        </w:tc>
        <w:tc>
          <w:tcPr>
            <w:tcW w:w="2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EEE21" w14:textId="5C089CD2" w:rsidR="00EB27ED" w:rsidRPr="008D4A44" w:rsidRDefault="00B25230" w:rsidP="00A817E7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01310D">
              <w:rPr>
                <w:sz w:val="24"/>
                <w:szCs w:val="24"/>
              </w:rPr>
              <w:t xml:space="preserve"> </w:t>
            </w:r>
            <w:r w:rsidR="00EB27ED" w:rsidRPr="008D4A44">
              <w:rPr>
                <w:sz w:val="24"/>
                <w:szCs w:val="24"/>
              </w:rPr>
              <w:t>h</w:t>
            </w:r>
            <w:r w:rsidR="0001310D">
              <w:rPr>
                <w:sz w:val="24"/>
                <w:szCs w:val="24"/>
              </w:rPr>
              <w:t xml:space="preserve">oras </w:t>
            </w:r>
            <w:r w:rsidR="00EB27ED" w:rsidRPr="008D4A44">
              <w:rPr>
                <w:sz w:val="24"/>
                <w:szCs w:val="24"/>
              </w:rPr>
              <w:t>semana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24952" w14:textId="6BBA1F49" w:rsidR="006D6BF4" w:rsidRPr="00692C89" w:rsidRDefault="00B25230" w:rsidP="006A6572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A6572">
              <w:rPr>
                <w:b/>
                <w:bCs/>
                <w:sz w:val="24"/>
                <w:szCs w:val="24"/>
              </w:rPr>
              <w:t>R$</w:t>
            </w:r>
            <w:r w:rsidR="006D6BF4" w:rsidRPr="006A6572">
              <w:rPr>
                <w:b/>
                <w:bCs/>
                <w:sz w:val="24"/>
                <w:szCs w:val="24"/>
              </w:rPr>
              <w:t xml:space="preserve"> 1.</w:t>
            </w:r>
            <w:r w:rsidR="006A6572" w:rsidRPr="006A6572">
              <w:rPr>
                <w:b/>
                <w:bCs/>
                <w:sz w:val="24"/>
                <w:szCs w:val="24"/>
              </w:rPr>
              <w:t>412,00</w:t>
            </w:r>
          </w:p>
        </w:tc>
      </w:tr>
    </w:tbl>
    <w:p w14:paraId="0A351B88" w14:textId="1C82B6F7" w:rsidR="00462D97" w:rsidRPr="0019200C" w:rsidRDefault="00500D7F" w:rsidP="0019200C">
      <w:pPr>
        <w:spacing w:line="360" w:lineRule="auto"/>
        <w:contextualSpacing/>
        <w:jc w:val="both"/>
        <w:rPr>
          <w:sz w:val="10"/>
          <w:szCs w:val="10"/>
        </w:rPr>
      </w:pPr>
      <w:r>
        <w:rPr>
          <w:sz w:val="10"/>
          <w:szCs w:val="10"/>
        </w:rPr>
        <w:pict w14:anchorId="6EA3C9D4">
          <v:rect id="_x0000_i1026" style="width:0;height:1.5pt" o:hralign="center" o:hrstd="t" o:hr="t" fillcolor="#a0a0a0" stroked="f"/>
        </w:pict>
      </w:r>
    </w:p>
    <w:p w14:paraId="14339A25" w14:textId="143BCB0D" w:rsidR="006A6FBF" w:rsidRDefault="00462D97" w:rsidP="0019200C">
      <w:pPr>
        <w:spacing w:line="360" w:lineRule="auto"/>
        <w:contextualSpacing/>
        <w:jc w:val="both"/>
        <w:rPr>
          <w:b/>
          <w:bCs/>
          <w:sz w:val="24"/>
          <w:szCs w:val="24"/>
        </w:rPr>
      </w:pPr>
      <w:r w:rsidRPr="008D4A44">
        <w:rPr>
          <w:b/>
          <w:bCs/>
          <w:i/>
          <w:iCs/>
          <w:sz w:val="24"/>
          <w:szCs w:val="24"/>
        </w:rPr>
        <w:t>3. ATIVIDADES E REQUISITOS BÁSICOS:</w:t>
      </w:r>
    </w:p>
    <w:p w14:paraId="18259EBD" w14:textId="6D23F213" w:rsidR="00B25230" w:rsidRPr="00B25230" w:rsidRDefault="00B25230" w:rsidP="00B25230">
      <w:pPr>
        <w:spacing w:line="36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3.</w:t>
      </w:r>
      <w:r w:rsidR="00FF36EB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B25230">
        <w:rPr>
          <w:rFonts w:asciiTheme="minorHAnsi" w:hAnsiTheme="minorHAnsi" w:cstheme="minorHAnsi"/>
          <w:b/>
          <w:bCs/>
          <w:sz w:val="24"/>
          <w:szCs w:val="24"/>
        </w:rPr>
        <w:t xml:space="preserve"> - Função: Secretário(a)</w:t>
      </w:r>
    </w:p>
    <w:p w14:paraId="764785AF" w14:textId="129E17FA" w:rsidR="00B25230" w:rsidRPr="00B25230" w:rsidRDefault="00B25230" w:rsidP="00B25230">
      <w:pPr>
        <w:spacing w:line="360" w:lineRule="auto"/>
        <w:ind w:firstLine="720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/>
          <w:bCs/>
          <w:sz w:val="24"/>
          <w:szCs w:val="24"/>
        </w:rPr>
        <w:t>3.</w:t>
      </w:r>
      <w:r w:rsidR="00FF36EB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B25230">
        <w:rPr>
          <w:rFonts w:asciiTheme="minorHAnsi" w:hAnsiTheme="minorHAnsi" w:cstheme="minorHAnsi"/>
          <w:b/>
          <w:bCs/>
          <w:sz w:val="24"/>
          <w:szCs w:val="24"/>
        </w:rPr>
        <w:t xml:space="preserve">.1 - Conhecimento específico: </w:t>
      </w:r>
      <w:r w:rsidRPr="00B25230">
        <w:rPr>
          <w:rFonts w:asciiTheme="minorHAnsi" w:hAnsiTheme="minorHAnsi" w:cstheme="minorHAnsi"/>
          <w:bCs/>
          <w:sz w:val="24"/>
          <w:szCs w:val="24"/>
        </w:rPr>
        <w:t>Ensino médio completo. Metodologia APAC.</w:t>
      </w:r>
    </w:p>
    <w:p w14:paraId="2FA65826" w14:textId="6039EC65" w:rsidR="00B25230" w:rsidRPr="00B25230" w:rsidRDefault="00B25230" w:rsidP="00B25230">
      <w:pPr>
        <w:spacing w:line="36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Regulamentos Disciplinar e Administrativo, Rotinas administrativas, Código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B25230">
        <w:rPr>
          <w:rFonts w:asciiTheme="minorHAnsi" w:hAnsiTheme="minorHAnsi" w:cstheme="minorHAnsi"/>
          <w:bCs/>
          <w:sz w:val="24"/>
          <w:szCs w:val="24"/>
        </w:rPr>
        <w:t>de Ética e Conduta dos colaboradores das APACS;</w:t>
      </w:r>
    </w:p>
    <w:p w14:paraId="0D8AF6FE" w14:textId="6C04ADA7" w:rsidR="00B25230" w:rsidRPr="00B25230" w:rsidRDefault="00B25230" w:rsidP="00B25230">
      <w:pPr>
        <w:spacing w:line="360" w:lineRule="auto"/>
        <w:ind w:firstLine="720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/>
          <w:bCs/>
          <w:sz w:val="24"/>
          <w:szCs w:val="24"/>
        </w:rPr>
        <w:t>3.</w:t>
      </w:r>
      <w:r w:rsidR="00FF36EB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B25230">
        <w:rPr>
          <w:rFonts w:asciiTheme="minorHAnsi" w:hAnsiTheme="minorHAnsi" w:cstheme="minorHAnsi"/>
          <w:b/>
          <w:bCs/>
          <w:sz w:val="24"/>
          <w:szCs w:val="24"/>
        </w:rPr>
        <w:t xml:space="preserve">.2 - Descrição Sumária: </w:t>
      </w:r>
      <w:r w:rsidRPr="00B25230">
        <w:rPr>
          <w:rFonts w:asciiTheme="minorHAnsi" w:hAnsiTheme="minorHAnsi" w:cstheme="minorHAnsi"/>
          <w:bCs/>
          <w:sz w:val="24"/>
          <w:szCs w:val="24"/>
        </w:rPr>
        <w:t>Atuar na execução das tarefas da secretaria em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B25230">
        <w:rPr>
          <w:rFonts w:asciiTheme="minorHAnsi" w:hAnsiTheme="minorHAnsi" w:cstheme="minorHAnsi"/>
          <w:bCs/>
          <w:sz w:val="24"/>
          <w:szCs w:val="24"/>
        </w:rPr>
        <w:lastRenderedPageBreak/>
        <w:t>parceria com Auxiliar administrativo – Secretaria.</w:t>
      </w:r>
    </w:p>
    <w:p w14:paraId="273234B5" w14:textId="6E2B5A86" w:rsidR="00B25230" w:rsidRPr="00B25230" w:rsidRDefault="00B25230" w:rsidP="00B25230">
      <w:pPr>
        <w:spacing w:line="360" w:lineRule="auto"/>
        <w:ind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25230">
        <w:rPr>
          <w:rFonts w:asciiTheme="minorHAnsi" w:hAnsiTheme="minorHAnsi" w:cstheme="minorHAnsi"/>
          <w:b/>
          <w:bCs/>
          <w:sz w:val="24"/>
          <w:szCs w:val="24"/>
        </w:rPr>
        <w:t>3.</w:t>
      </w:r>
      <w:r w:rsidR="00FF36EB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B25230">
        <w:rPr>
          <w:rFonts w:asciiTheme="minorHAnsi" w:hAnsiTheme="minorHAnsi" w:cstheme="minorHAnsi"/>
          <w:b/>
          <w:bCs/>
          <w:sz w:val="24"/>
          <w:szCs w:val="24"/>
        </w:rPr>
        <w:t>.3 - Atribuições/Tarefas:</w:t>
      </w:r>
    </w:p>
    <w:p w14:paraId="4C1CD3B4" w14:textId="77777777" w:rsidR="00B25230" w:rsidRPr="00B25230" w:rsidRDefault="00B25230" w:rsidP="00B25230">
      <w:pPr>
        <w:pStyle w:val="PargrafodaLista"/>
        <w:numPr>
          <w:ilvl w:val="0"/>
          <w:numId w:val="18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Participar semanalmente da reunião administrativa;</w:t>
      </w:r>
    </w:p>
    <w:p w14:paraId="08F272F7" w14:textId="77777777" w:rsidR="00B25230" w:rsidRPr="00B25230" w:rsidRDefault="00B25230" w:rsidP="00B25230">
      <w:pPr>
        <w:pStyle w:val="PargrafodaLista"/>
        <w:numPr>
          <w:ilvl w:val="0"/>
          <w:numId w:val="18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Atender telefone;</w:t>
      </w:r>
    </w:p>
    <w:p w14:paraId="583127A6" w14:textId="77777777" w:rsidR="00B25230" w:rsidRPr="00B25230" w:rsidRDefault="00B25230" w:rsidP="00B25230">
      <w:pPr>
        <w:pStyle w:val="PargrafodaLista"/>
        <w:numPr>
          <w:ilvl w:val="0"/>
          <w:numId w:val="18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Atender aos demais setores com ligações interurbanas;</w:t>
      </w:r>
    </w:p>
    <w:p w14:paraId="70CAF4CD" w14:textId="77777777" w:rsidR="00B25230" w:rsidRPr="00B25230" w:rsidRDefault="00B25230" w:rsidP="00B25230">
      <w:pPr>
        <w:pStyle w:val="PargrafodaLista"/>
        <w:numPr>
          <w:ilvl w:val="0"/>
          <w:numId w:val="18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Controle das ligações dos recuperandos;</w:t>
      </w:r>
    </w:p>
    <w:p w14:paraId="351E5316" w14:textId="77777777" w:rsidR="00B25230" w:rsidRPr="00B25230" w:rsidRDefault="00B25230" w:rsidP="00B25230">
      <w:pPr>
        <w:pStyle w:val="PargrafodaLista"/>
        <w:numPr>
          <w:ilvl w:val="0"/>
          <w:numId w:val="18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Controle de ligações interurbanas, anotações;</w:t>
      </w:r>
    </w:p>
    <w:p w14:paraId="67663B25" w14:textId="77777777" w:rsidR="00B25230" w:rsidRPr="00B25230" w:rsidRDefault="00B25230" w:rsidP="00B25230">
      <w:pPr>
        <w:pStyle w:val="PargrafodaLista"/>
        <w:numPr>
          <w:ilvl w:val="0"/>
          <w:numId w:val="18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Tirar Xerox;</w:t>
      </w:r>
    </w:p>
    <w:p w14:paraId="57F7F792" w14:textId="77777777" w:rsidR="00B25230" w:rsidRPr="00B25230" w:rsidRDefault="00B25230" w:rsidP="00B25230">
      <w:pPr>
        <w:pStyle w:val="PargrafodaLista"/>
        <w:numPr>
          <w:ilvl w:val="0"/>
          <w:numId w:val="18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Escala de auxiliares de plantão aos domingos;</w:t>
      </w:r>
    </w:p>
    <w:p w14:paraId="5EE182EA" w14:textId="77777777" w:rsidR="00B25230" w:rsidRPr="00B25230" w:rsidRDefault="00B25230" w:rsidP="00B25230">
      <w:pPr>
        <w:pStyle w:val="PargrafodaLista"/>
        <w:numPr>
          <w:ilvl w:val="0"/>
          <w:numId w:val="18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Escala de voluntárias para revista da visita íntima;</w:t>
      </w:r>
    </w:p>
    <w:p w14:paraId="0C6833E9" w14:textId="77777777" w:rsidR="00B25230" w:rsidRPr="00B25230" w:rsidRDefault="00B25230" w:rsidP="00B25230">
      <w:pPr>
        <w:pStyle w:val="PargrafodaLista"/>
        <w:numPr>
          <w:ilvl w:val="0"/>
          <w:numId w:val="18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Controle de visita dos familiares;</w:t>
      </w:r>
    </w:p>
    <w:p w14:paraId="149C3083" w14:textId="77777777" w:rsidR="00B25230" w:rsidRPr="00B25230" w:rsidRDefault="00B25230" w:rsidP="00B25230">
      <w:pPr>
        <w:pStyle w:val="PargrafodaLista"/>
        <w:numPr>
          <w:ilvl w:val="0"/>
          <w:numId w:val="18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Ata da reunião administrativa;</w:t>
      </w:r>
    </w:p>
    <w:p w14:paraId="46FDD447" w14:textId="77777777" w:rsidR="00B25230" w:rsidRPr="00B25230" w:rsidRDefault="00B25230" w:rsidP="00B25230">
      <w:pPr>
        <w:pStyle w:val="PargrafodaLista"/>
        <w:numPr>
          <w:ilvl w:val="0"/>
          <w:numId w:val="18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Colocar atividades do mês no quadro de aviso;</w:t>
      </w:r>
    </w:p>
    <w:p w14:paraId="12C57499" w14:textId="77777777" w:rsidR="00B25230" w:rsidRPr="00B25230" w:rsidRDefault="00B25230" w:rsidP="00B25230">
      <w:pPr>
        <w:pStyle w:val="PargrafodaLista"/>
        <w:numPr>
          <w:ilvl w:val="0"/>
          <w:numId w:val="18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Confecção dos cartões de aniversários para recuperandos, voluntários e autoridades;</w:t>
      </w:r>
    </w:p>
    <w:p w14:paraId="3C16CC07" w14:textId="77777777" w:rsidR="00B25230" w:rsidRPr="00B25230" w:rsidRDefault="00B25230" w:rsidP="00B25230">
      <w:pPr>
        <w:pStyle w:val="PargrafodaLista"/>
        <w:numPr>
          <w:ilvl w:val="0"/>
          <w:numId w:val="18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Digitar e afixar agenda do mês nos murais;</w:t>
      </w:r>
    </w:p>
    <w:p w14:paraId="519DF618" w14:textId="77777777" w:rsidR="00B25230" w:rsidRPr="00B25230" w:rsidRDefault="00B25230" w:rsidP="00B25230">
      <w:pPr>
        <w:pStyle w:val="PargrafodaLista"/>
        <w:numPr>
          <w:ilvl w:val="0"/>
          <w:numId w:val="18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Digitar e afixar relação de aniversariantes nos murais;</w:t>
      </w:r>
    </w:p>
    <w:p w14:paraId="33F6D07C" w14:textId="77777777" w:rsidR="00B25230" w:rsidRPr="00B25230" w:rsidRDefault="00B25230" w:rsidP="00B25230">
      <w:pPr>
        <w:pStyle w:val="PargrafodaLista"/>
        <w:numPr>
          <w:ilvl w:val="0"/>
          <w:numId w:val="18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Avisar os voluntários sobre a agenda de atividades do mês (missa, curso, etc)</w:t>
      </w:r>
    </w:p>
    <w:p w14:paraId="1EA8EFC1" w14:textId="77777777" w:rsidR="00B25230" w:rsidRPr="00B25230" w:rsidRDefault="00B25230" w:rsidP="00B25230">
      <w:pPr>
        <w:pStyle w:val="PargrafodaLista"/>
        <w:numPr>
          <w:ilvl w:val="0"/>
          <w:numId w:val="18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Fazer inscrição pelo telefone de cursos, seminários etc;</w:t>
      </w:r>
    </w:p>
    <w:p w14:paraId="52027642" w14:textId="77777777" w:rsidR="00B25230" w:rsidRPr="00B25230" w:rsidRDefault="00B25230" w:rsidP="00B25230">
      <w:pPr>
        <w:pStyle w:val="PargrafodaLista"/>
        <w:numPr>
          <w:ilvl w:val="0"/>
          <w:numId w:val="18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Confeccionar crachás para os recuperandos, familiares, voluntários e autoridades</w:t>
      </w:r>
    </w:p>
    <w:p w14:paraId="437FB631" w14:textId="77777777" w:rsidR="00B25230" w:rsidRPr="00B25230" w:rsidRDefault="00B25230" w:rsidP="00B25230">
      <w:pPr>
        <w:pStyle w:val="PargrafodaLista"/>
        <w:numPr>
          <w:ilvl w:val="0"/>
          <w:numId w:val="18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Preencher as fichas de cadastro dos familiares para confecção dos crachás;</w:t>
      </w:r>
    </w:p>
    <w:p w14:paraId="157D4514" w14:textId="77777777" w:rsidR="00B25230" w:rsidRPr="00B25230" w:rsidRDefault="00B25230" w:rsidP="00B25230">
      <w:pPr>
        <w:pStyle w:val="PargrafodaLista"/>
        <w:numPr>
          <w:ilvl w:val="0"/>
          <w:numId w:val="18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Fazer cartazes de avisos e fixar no quadro informativo;</w:t>
      </w:r>
    </w:p>
    <w:p w14:paraId="01CFCA7D" w14:textId="77777777" w:rsidR="00B25230" w:rsidRPr="00B25230" w:rsidRDefault="00B25230" w:rsidP="00B25230">
      <w:pPr>
        <w:pStyle w:val="PargrafodaLista"/>
        <w:numPr>
          <w:ilvl w:val="0"/>
          <w:numId w:val="18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Auxiliar em eventos realizados na Entidade, quando solicitada; Encaminhar anualmente o Termo de Adesão e Lei do Voluntariado a todos os voluntários ativos; Atualizar lista de voluntários e recuperandos.</w:t>
      </w:r>
    </w:p>
    <w:p w14:paraId="2AFBBD38" w14:textId="05E046DA" w:rsidR="00B25230" w:rsidRPr="00B25230" w:rsidRDefault="00B25230" w:rsidP="00B25230">
      <w:pPr>
        <w:spacing w:line="360" w:lineRule="auto"/>
        <w:ind w:left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/>
          <w:bCs/>
          <w:sz w:val="24"/>
          <w:szCs w:val="24"/>
        </w:rPr>
        <w:t>3.</w:t>
      </w:r>
      <w:r w:rsidR="00FF36EB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B25230">
        <w:rPr>
          <w:rFonts w:asciiTheme="minorHAnsi" w:hAnsiTheme="minorHAnsi" w:cstheme="minorHAnsi"/>
          <w:b/>
          <w:bCs/>
          <w:sz w:val="24"/>
          <w:szCs w:val="24"/>
        </w:rPr>
        <w:t>.4 - Características da Função</w:t>
      </w:r>
      <w:r w:rsidRPr="00B25230">
        <w:rPr>
          <w:rFonts w:asciiTheme="minorHAnsi" w:hAnsiTheme="minorHAnsi" w:cstheme="minorHAnsi"/>
          <w:bCs/>
          <w:sz w:val="24"/>
          <w:szCs w:val="24"/>
        </w:rPr>
        <w:t>: As tarefas são pouco padronizadas exigindo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B25230">
        <w:rPr>
          <w:rFonts w:asciiTheme="minorHAnsi" w:hAnsiTheme="minorHAnsi" w:cstheme="minorHAnsi"/>
          <w:bCs/>
          <w:sz w:val="24"/>
          <w:szCs w:val="24"/>
        </w:rPr>
        <w:t>decisões simples. Responsabilidade por máquinas e equipamentos.</w:t>
      </w:r>
    </w:p>
    <w:p w14:paraId="1696C791" w14:textId="1FFEE3CF" w:rsidR="00B25230" w:rsidRPr="00B25230" w:rsidRDefault="00B25230" w:rsidP="00B25230">
      <w:pPr>
        <w:spacing w:line="360" w:lineRule="auto"/>
        <w:ind w:left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25230">
        <w:rPr>
          <w:rFonts w:asciiTheme="minorHAnsi" w:hAnsiTheme="minorHAnsi" w:cstheme="minorHAnsi"/>
          <w:b/>
          <w:bCs/>
          <w:sz w:val="24"/>
          <w:szCs w:val="24"/>
        </w:rPr>
        <w:t>3.</w:t>
      </w:r>
      <w:r w:rsidR="00FF36EB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B25230">
        <w:rPr>
          <w:rFonts w:asciiTheme="minorHAnsi" w:hAnsiTheme="minorHAnsi" w:cstheme="minorHAnsi"/>
          <w:b/>
          <w:bCs/>
          <w:sz w:val="24"/>
          <w:szCs w:val="24"/>
        </w:rPr>
        <w:t>.5 - Competências:</w:t>
      </w:r>
    </w:p>
    <w:p w14:paraId="3172BE53" w14:textId="77777777" w:rsidR="00B25230" w:rsidRPr="00B25230" w:rsidRDefault="00B25230" w:rsidP="00B25230">
      <w:pPr>
        <w:pStyle w:val="PargrafodaLista"/>
        <w:numPr>
          <w:ilvl w:val="0"/>
          <w:numId w:val="17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/>
          <w:bCs/>
          <w:sz w:val="24"/>
          <w:szCs w:val="24"/>
        </w:rPr>
        <w:t xml:space="preserve">Conhecimentos: </w:t>
      </w:r>
      <w:r w:rsidRPr="00B25230">
        <w:rPr>
          <w:rFonts w:asciiTheme="minorHAnsi" w:hAnsiTheme="minorHAnsi" w:cstheme="minorHAnsi"/>
          <w:bCs/>
          <w:sz w:val="24"/>
          <w:szCs w:val="24"/>
        </w:rPr>
        <w:t xml:space="preserve">Conhecimentos de Informática; Conhecimento do método </w:t>
      </w:r>
      <w:r w:rsidRPr="00B25230">
        <w:rPr>
          <w:rFonts w:asciiTheme="minorHAnsi" w:hAnsiTheme="minorHAnsi" w:cstheme="minorHAnsi"/>
          <w:bCs/>
          <w:sz w:val="24"/>
          <w:szCs w:val="24"/>
        </w:rPr>
        <w:lastRenderedPageBreak/>
        <w:t>APAC.</w:t>
      </w:r>
    </w:p>
    <w:p w14:paraId="19FC35EB" w14:textId="77777777" w:rsidR="00B25230" w:rsidRPr="00B25230" w:rsidRDefault="00B25230" w:rsidP="00B25230">
      <w:pPr>
        <w:pStyle w:val="PargrafodaLista"/>
        <w:numPr>
          <w:ilvl w:val="0"/>
          <w:numId w:val="17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/>
          <w:bCs/>
          <w:sz w:val="24"/>
          <w:szCs w:val="24"/>
        </w:rPr>
        <w:t xml:space="preserve">Habilidades: </w:t>
      </w:r>
      <w:r w:rsidRPr="00B25230">
        <w:rPr>
          <w:rFonts w:asciiTheme="minorHAnsi" w:hAnsiTheme="minorHAnsi" w:cstheme="minorHAnsi"/>
          <w:bCs/>
          <w:sz w:val="24"/>
          <w:szCs w:val="24"/>
        </w:rPr>
        <w:t>Habilidade de comunicação e de relacionamento interpessoal; Facilidade para trabalhar em equipe; Capacidade de organização; Criatividade; Digitação, Concentração; Atendimento ao público.</w:t>
      </w:r>
    </w:p>
    <w:p w14:paraId="7BAD41F3" w14:textId="77777777" w:rsidR="00B25230" w:rsidRPr="00B25230" w:rsidRDefault="00B25230" w:rsidP="00B25230">
      <w:pPr>
        <w:pStyle w:val="PargrafodaLista"/>
        <w:numPr>
          <w:ilvl w:val="0"/>
          <w:numId w:val="17"/>
        </w:numPr>
        <w:spacing w:line="360" w:lineRule="auto"/>
        <w:ind w:left="709" w:hanging="709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B25230">
        <w:rPr>
          <w:rFonts w:asciiTheme="minorHAnsi" w:hAnsiTheme="minorHAnsi" w:cstheme="minorHAnsi"/>
          <w:b/>
          <w:bCs/>
          <w:sz w:val="24"/>
          <w:szCs w:val="24"/>
        </w:rPr>
        <w:t xml:space="preserve">Atitudes: </w:t>
      </w:r>
      <w:r w:rsidRPr="00B25230">
        <w:rPr>
          <w:rFonts w:asciiTheme="minorHAnsi" w:hAnsiTheme="minorHAnsi" w:cstheme="minorHAnsi"/>
          <w:bCs/>
          <w:sz w:val="24"/>
          <w:szCs w:val="24"/>
        </w:rPr>
        <w:t>Ser paciente, ter iniciativa, capacidade de tolerar atividades</w:t>
      </w:r>
    </w:p>
    <w:p w14:paraId="36ACA43E" w14:textId="40C7EF5A" w:rsidR="00B25230" w:rsidRPr="00B25230" w:rsidRDefault="00B25230" w:rsidP="00B25230">
      <w:pPr>
        <w:pStyle w:val="PargrafodaLista"/>
        <w:numPr>
          <w:ilvl w:val="0"/>
          <w:numId w:val="16"/>
        </w:numPr>
        <w:spacing w:line="360" w:lineRule="auto"/>
        <w:ind w:left="0" w:firstLine="0"/>
        <w:contextualSpacing/>
        <w:rPr>
          <w:rFonts w:asciiTheme="minorHAnsi" w:hAnsiTheme="minorHAnsi" w:cstheme="minorHAnsi"/>
          <w:sz w:val="24"/>
          <w:szCs w:val="24"/>
        </w:rPr>
      </w:pPr>
      <w:r w:rsidRPr="00B25230">
        <w:rPr>
          <w:rFonts w:asciiTheme="minorHAnsi" w:hAnsiTheme="minorHAnsi" w:cstheme="minorHAnsi"/>
          <w:bCs/>
          <w:sz w:val="24"/>
          <w:szCs w:val="24"/>
        </w:rPr>
        <w:t>repetitivas, maturidade no trato com pessoas e situações.</w:t>
      </w:r>
    </w:p>
    <w:p w14:paraId="33E17649" w14:textId="50D2D9F2" w:rsidR="00692C89" w:rsidRDefault="00500D7F" w:rsidP="0019200C">
      <w:pPr>
        <w:spacing w:line="360" w:lineRule="auto"/>
        <w:contextualSpacing/>
        <w:jc w:val="both"/>
        <w:rPr>
          <w:b/>
          <w:bCs/>
          <w:sz w:val="24"/>
          <w:szCs w:val="24"/>
        </w:rPr>
      </w:pPr>
      <w:r>
        <w:rPr>
          <w:sz w:val="10"/>
          <w:szCs w:val="10"/>
        </w:rPr>
        <w:pict w14:anchorId="69DFFBFC">
          <v:rect id="_x0000_i1027" style="width:0;height:1.5pt" o:hralign="center" o:hrstd="t" o:hr="t" fillcolor="#a0a0a0" stroked="f"/>
        </w:pict>
      </w:r>
    </w:p>
    <w:p w14:paraId="1BC8C6ED" w14:textId="3C3AB93F" w:rsidR="00462D97" w:rsidRPr="008D4A44" w:rsidRDefault="00462D97" w:rsidP="0019200C">
      <w:pPr>
        <w:spacing w:line="360" w:lineRule="auto"/>
        <w:contextualSpacing/>
        <w:jc w:val="both"/>
        <w:rPr>
          <w:b/>
          <w:bCs/>
          <w:sz w:val="24"/>
          <w:szCs w:val="24"/>
        </w:rPr>
      </w:pPr>
      <w:r w:rsidRPr="008D4A44">
        <w:rPr>
          <w:b/>
          <w:bCs/>
          <w:sz w:val="24"/>
          <w:szCs w:val="24"/>
        </w:rPr>
        <w:t>4. DO REGIME JURÍDICO DOS CARGOS:</w:t>
      </w:r>
    </w:p>
    <w:p w14:paraId="4CB99981" w14:textId="4DE5677A" w:rsidR="00B25230" w:rsidRPr="00D50FE3" w:rsidRDefault="00B25230" w:rsidP="00B25230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50FE3">
        <w:rPr>
          <w:rFonts w:asciiTheme="minorHAnsi" w:hAnsiTheme="minorHAnsi" w:cstheme="minorHAnsi"/>
          <w:b/>
          <w:bCs/>
          <w:sz w:val="24"/>
          <w:szCs w:val="24"/>
        </w:rPr>
        <w:t>4.1 -</w:t>
      </w:r>
      <w:r w:rsidRPr="00D50FE3">
        <w:rPr>
          <w:rFonts w:asciiTheme="minorHAnsi" w:hAnsiTheme="minorHAnsi" w:cstheme="minorHAnsi"/>
          <w:sz w:val="24"/>
          <w:szCs w:val="24"/>
        </w:rPr>
        <w:t xml:space="preserve"> O regime jurídico sob o qual </w:t>
      </w:r>
      <w:r w:rsidR="00D50FE3">
        <w:rPr>
          <w:rFonts w:asciiTheme="minorHAnsi" w:hAnsiTheme="minorHAnsi" w:cstheme="minorHAnsi"/>
          <w:sz w:val="24"/>
          <w:szCs w:val="24"/>
        </w:rPr>
        <w:t>será</w:t>
      </w:r>
      <w:r w:rsidRPr="00D50FE3">
        <w:rPr>
          <w:rFonts w:asciiTheme="minorHAnsi" w:hAnsiTheme="minorHAnsi" w:cstheme="minorHAnsi"/>
          <w:sz w:val="24"/>
          <w:szCs w:val="24"/>
        </w:rPr>
        <w:t xml:space="preserve"> contratado o candidato à </w:t>
      </w:r>
      <w:r w:rsidR="00D50FE3">
        <w:rPr>
          <w:rFonts w:asciiTheme="minorHAnsi" w:hAnsiTheme="minorHAnsi" w:cstheme="minorHAnsi"/>
          <w:sz w:val="24"/>
          <w:szCs w:val="24"/>
        </w:rPr>
        <w:t>vaga</w:t>
      </w:r>
      <w:r w:rsidRPr="00D50FE3">
        <w:rPr>
          <w:rFonts w:asciiTheme="minorHAnsi" w:hAnsiTheme="minorHAnsi" w:cstheme="minorHAnsi"/>
          <w:sz w:val="24"/>
          <w:szCs w:val="24"/>
        </w:rPr>
        <w:t xml:space="preserve"> de </w:t>
      </w:r>
      <w:r w:rsidR="00D50FE3">
        <w:rPr>
          <w:rFonts w:asciiTheme="minorHAnsi" w:hAnsiTheme="minorHAnsi" w:cstheme="minorHAnsi"/>
          <w:sz w:val="24"/>
          <w:szCs w:val="24"/>
        </w:rPr>
        <w:t>Secretário(a)</w:t>
      </w:r>
      <w:r w:rsidRPr="00D50FE3">
        <w:rPr>
          <w:rFonts w:asciiTheme="minorHAnsi" w:hAnsiTheme="minorHAnsi" w:cstheme="minorHAnsi"/>
          <w:sz w:val="24"/>
          <w:szCs w:val="24"/>
        </w:rPr>
        <w:t xml:space="preserve">, sob o qual </w:t>
      </w:r>
      <w:r w:rsidR="00D50FE3">
        <w:rPr>
          <w:rFonts w:asciiTheme="minorHAnsi" w:hAnsiTheme="minorHAnsi" w:cstheme="minorHAnsi"/>
          <w:sz w:val="24"/>
          <w:szCs w:val="24"/>
        </w:rPr>
        <w:t>será</w:t>
      </w:r>
      <w:r w:rsidRPr="00D50FE3">
        <w:rPr>
          <w:rFonts w:asciiTheme="minorHAnsi" w:hAnsiTheme="minorHAnsi" w:cstheme="minorHAnsi"/>
          <w:sz w:val="24"/>
          <w:szCs w:val="24"/>
        </w:rPr>
        <w:t xml:space="preserve"> aprovado por esta Seleção Simplificada, será o da Consolidação das Leis Trabalhistas - CLT. Esse regime não envolve, em qualquer hipótese, a estabilidade prevista no Art. 41, da Constituição Federal.</w:t>
      </w:r>
    </w:p>
    <w:p w14:paraId="0742BACA" w14:textId="77777777" w:rsidR="00B25230" w:rsidRPr="00D50FE3" w:rsidRDefault="00B25230" w:rsidP="00B25230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50FE3">
        <w:rPr>
          <w:rFonts w:asciiTheme="minorHAnsi" w:hAnsiTheme="minorHAnsi" w:cstheme="minorHAnsi"/>
          <w:b/>
          <w:bCs/>
          <w:sz w:val="24"/>
          <w:szCs w:val="24"/>
        </w:rPr>
        <w:t>4.2 -</w:t>
      </w:r>
      <w:r w:rsidRPr="00D50FE3">
        <w:rPr>
          <w:rFonts w:asciiTheme="minorHAnsi" w:hAnsiTheme="minorHAnsi" w:cstheme="minorHAnsi"/>
          <w:sz w:val="24"/>
          <w:szCs w:val="24"/>
        </w:rPr>
        <w:t xml:space="preserve"> Os contratos de trabalho, citados no item anterior, serão por prazo indeterminado; O(s) candidato(s) selecionado(s) e convocado(s) na forma do item 6.6, deverão apresentar-se na sede da APAC (Associação de Proteção e Assistência aos Condenados), situado a Rua Alzira de Souza Lima, 144, Jardim Nova Esperança, Perdões MG, CEP 37260-000, para assinatura do contrato, munido das cópias e originais dos seguintes documentos:</w:t>
      </w:r>
    </w:p>
    <w:p w14:paraId="26049174" w14:textId="77777777" w:rsidR="00B25230" w:rsidRPr="00D50FE3" w:rsidRDefault="00B25230" w:rsidP="00B25230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50FE3">
        <w:rPr>
          <w:rFonts w:asciiTheme="minorHAnsi" w:hAnsiTheme="minorHAnsi" w:cstheme="minorHAnsi"/>
          <w:b/>
          <w:bCs/>
          <w:sz w:val="24"/>
          <w:szCs w:val="24"/>
        </w:rPr>
        <w:t>4.2.1</w:t>
      </w:r>
      <w:r w:rsidRPr="00D50FE3">
        <w:rPr>
          <w:rFonts w:asciiTheme="minorHAnsi" w:hAnsiTheme="minorHAnsi" w:cstheme="minorHAnsi"/>
          <w:sz w:val="24"/>
          <w:szCs w:val="24"/>
        </w:rPr>
        <w:t xml:space="preserve"> Carteira de Trabalho e Previdência Social;</w:t>
      </w:r>
    </w:p>
    <w:p w14:paraId="184CE037" w14:textId="77777777" w:rsidR="00B25230" w:rsidRPr="00B25230" w:rsidRDefault="00B25230" w:rsidP="00D50FE3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25230">
        <w:rPr>
          <w:rFonts w:asciiTheme="minorHAnsi" w:hAnsiTheme="minorHAnsi" w:cstheme="minorHAnsi"/>
          <w:b/>
          <w:bCs/>
          <w:sz w:val="24"/>
          <w:szCs w:val="24"/>
        </w:rPr>
        <w:t>4.2.2</w:t>
      </w:r>
      <w:r w:rsidRPr="00B25230">
        <w:rPr>
          <w:rFonts w:asciiTheme="minorHAnsi" w:hAnsiTheme="minorHAnsi" w:cstheme="minorHAnsi"/>
          <w:sz w:val="24"/>
          <w:szCs w:val="24"/>
        </w:rPr>
        <w:t xml:space="preserve"> Carteira de Identidade;</w:t>
      </w:r>
    </w:p>
    <w:p w14:paraId="584265FC" w14:textId="77777777" w:rsidR="00B25230" w:rsidRPr="00B25230" w:rsidRDefault="00B25230" w:rsidP="00D50FE3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25230">
        <w:rPr>
          <w:rFonts w:asciiTheme="minorHAnsi" w:hAnsiTheme="minorHAnsi" w:cstheme="minorHAnsi"/>
          <w:b/>
          <w:bCs/>
          <w:sz w:val="24"/>
          <w:szCs w:val="24"/>
        </w:rPr>
        <w:t>4.2.3</w:t>
      </w:r>
      <w:r w:rsidRPr="00B25230">
        <w:rPr>
          <w:rFonts w:asciiTheme="minorHAnsi" w:hAnsiTheme="minorHAnsi" w:cstheme="minorHAnsi"/>
          <w:sz w:val="24"/>
          <w:szCs w:val="24"/>
        </w:rPr>
        <w:t xml:space="preserve"> CPF;</w:t>
      </w:r>
    </w:p>
    <w:p w14:paraId="064F63BF" w14:textId="77777777" w:rsidR="00B25230" w:rsidRPr="00B25230" w:rsidRDefault="00B25230" w:rsidP="00D50FE3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25230">
        <w:rPr>
          <w:rFonts w:asciiTheme="minorHAnsi" w:hAnsiTheme="minorHAnsi" w:cstheme="minorHAnsi"/>
          <w:b/>
          <w:bCs/>
          <w:sz w:val="24"/>
          <w:szCs w:val="24"/>
        </w:rPr>
        <w:t>4.2.4</w:t>
      </w:r>
      <w:r w:rsidRPr="00B25230">
        <w:rPr>
          <w:rFonts w:asciiTheme="minorHAnsi" w:hAnsiTheme="minorHAnsi" w:cstheme="minorHAnsi"/>
          <w:sz w:val="24"/>
          <w:szCs w:val="24"/>
        </w:rPr>
        <w:t xml:space="preserve"> Comprovante de Endereço;</w:t>
      </w:r>
    </w:p>
    <w:p w14:paraId="2EB238C8" w14:textId="77777777" w:rsidR="00B25230" w:rsidRPr="00B25230" w:rsidRDefault="00B25230" w:rsidP="00D50FE3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25230">
        <w:rPr>
          <w:rFonts w:asciiTheme="minorHAnsi" w:hAnsiTheme="minorHAnsi" w:cstheme="minorHAnsi"/>
          <w:b/>
          <w:bCs/>
          <w:sz w:val="24"/>
          <w:szCs w:val="24"/>
        </w:rPr>
        <w:t>4.2.5</w:t>
      </w:r>
      <w:r w:rsidRPr="00B25230">
        <w:rPr>
          <w:rFonts w:asciiTheme="minorHAnsi" w:hAnsiTheme="minorHAnsi" w:cstheme="minorHAnsi"/>
          <w:sz w:val="24"/>
          <w:szCs w:val="24"/>
        </w:rPr>
        <w:t xml:space="preserve"> Cópia autenticada da CNH - Carteira Nacional de Habilitação (quando exigido pelo cargo);</w:t>
      </w:r>
    </w:p>
    <w:p w14:paraId="06391272" w14:textId="77777777" w:rsidR="00B25230" w:rsidRPr="00B25230" w:rsidRDefault="00B25230" w:rsidP="00D50FE3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25230">
        <w:rPr>
          <w:rFonts w:asciiTheme="minorHAnsi" w:hAnsiTheme="minorHAnsi" w:cstheme="minorHAnsi"/>
          <w:b/>
          <w:bCs/>
          <w:sz w:val="24"/>
          <w:szCs w:val="24"/>
        </w:rPr>
        <w:t>4.2.6</w:t>
      </w:r>
      <w:r w:rsidRPr="00B25230">
        <w:rPr>
          <w:rFonts w:asciiTheme="minorHAnsi" w:hAnsiTheme="minorHAnsi" w:cstheme="minorHAnsi"/>
          <w:sz w:val="24"/>
          <w:szCs w:val="24"/>
        </w:rPr>
        <w:t xml:space="preserve"> Comprovante de conta bancária, com indicação do número, agência e banco;</w:t>
      </w:r>
    </w:p>
    <w:p w14:paraId="56856552" w14:textId="77777777" w:rsidR="00B25230" w:rsidRPr="00B25230" w:rsidRDefault="00B25230" w:rsidP="00D50FE3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25230">
        <w:rPr>
          <w:rFonts w:asciiTheme="minorHAnsi" w:hAnsiTheme="minorHAnsi" w:cstheme="minorHAnsi"/>
          <w:b/>
          <w:bCs/>
          <w:sz w:val="24"/>
          <w:szCs w:val="24"/>
        </w:rPr>
        <w:t>4.2.7</w:t>
      </w:r>
      <w:r w:rsidRPr="00B25230">
        <w:rPr>
          <w:rFonts w:asciiTheme="minorHAnsi" w:hAnsiTheme="minorHAnsi" w:cstheme="minorHAnsi"/>
          <w:sz w:val="24"/>
          <w:szCs w:val="24"/>
        </w:rPr>
        <w:t xml:space="preserve"> Copia de Histórico Escolar;</w:t>
      </w:r>
    </w:p>
    <w:p w14:paraId="568CE6AF" w14:textId="77777777" w:rsidR="00B25230" w:rsidRPr="00B25230" w:rsidRDefault="00B25230" w:rsidP="00D50FE3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25230">
        <w:rPr>
          <w:rFonts w:asciiTheme="minorHAnsi" w:hAnsiTheme="minorHAnsi" w:cstheme="minorHAnsi"/>
          <w:b/>
          <w:bCs/>
          <w:sz w:val="24"/>
          <w:szCs w:val="24"/>
        </w:rPr>
        <w:t>4.2.8</w:t>
      </w:r>
      <w:r w:rsidRPr="00B25230">
        <w:rPr>
          <w:rFonts w:asciiTheme="minorHAnsi" w:hAnsiTheme="minorHAnsi" w:cstheme="minorHAnsi"/>
          <w:sz w:val="24"/>
          <w:szCs w:val="24"/>
        </w:rPr>
        <w:t xml:space="preserve"> Cópia de Certificados e/ou Diplomas dos cursos declarados no Currículo;</w:t>
      </w:r>
    </w:p>
    <w:p w14:paraId="767AB6FD" w14:textId="77777777" w:rsidR="00B25230" w:rsidRPr="00B25230" w:rsidRDefault="00B25230" w:rsidP="00D50FE3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25230">
        <w:rPr>
          <w:rFonts w:asciiTheme="minorHAnsi" w:hAnsiTheme="minorHAnsi" w:cstheme="minorHAnsi"/>
          <w:b/>
          <w:bCs/>
          <w:sz w:val="24"/>
          <w:szCs w:val="24"/>
        </w:rPr>
        <w:t>4.2.9</w:t>
      </w:r>
      <w:r w:rsidRPr="00B25230">
        <w:rPr>
          <w:rFonts w:asciiTheme="minorHAnsi" w:hAnsiTheme="minorHAnsi" w:cstheme="minorHAnsi"/>
          <w:sz w:val="24"/>
          <w:szCs w:val="24"/>
        </w:rPr>
        <w:t xml:space="preserve"> Documento comprobatório de que está em dia com o Serviço Militar (se do sexo masculino); </w:t>
      </w:r>
    </w:p>
    <w:p w14:paraId="2BC7E6B2" w14:textId="21871D8F" w:rsidR="00462D97" w:rsidRPr="008D4A44" w:rsidRDefault="00500D7F" w:rsidP="0019200C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pict w14:anchorId="36F2F3FE">
          <v:rect id="_x0000_i1028" style="width:0;height:1.5pt" o:hralign="center" o:hrstd="t" o:hr="t" fillcolor="#a0a0a0" stroked="f"/>
        </w:pict>
      </w:r>
    </w:p>
    <w:p w14:paraId="3BEFB212" w14:textId="77777777" w:rsidR="00462D97" w:rsidRPr="008D4A44" w:rsidRDefault="00462D97" w:rsidP="0019200C">
      <w:pPr>
        <w:spacing w:line="360" w:lineRule="auto"/>
        <w:contextualSpacing/>
        <w:jc w:val="both"/>
        <w:rPr>
          <w:b/>
          <w:bCs/>
          <w:sz w:val="24"/>
          <w:szCs w:val="24"/>
        </w:rPr>
      </w:pPr>
      <w:r w:rsidRPr="008D4A44">
        <w:rPr>
          <w:b/>
          <w:bCs/>
          <w:sz w:val="24"/>
          <w:szCs w:val="24"/>
        </w:rPr>
        <w:lastRenderedPageBreak/>
        <w:t xml:space="preserve">5. ELEMENTOS DISPONÍVEIS PARA EXECUÇÃO DOS SERVIÇOS: </w:t>
      </w:r>
    </w:p>
    <w:p w14:paraId="11822049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5.1</w:t>
      </w:r>
      <w:r w:rsidRPr="008D4A44">
        <w:rPr>
          <w:sz w:val="24"/>
          <w:szCs w:val="24"/>
        </w:rPr>
        <w:t xml:space="preserve"> Os candidatos selecionados e contratados atuarão em conjunto com a APAC, dispondo de condições necessárias para o desenvolvimento das atividades, especialmente: </w:t>
      </w:r>
    </w:p>
    <w:p w14:paraId="266D17CF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5.1.1</w:t>
      </w:r>
      <w:r w:rsidRPr="008D4A44">
        <w:rPr>
          <w:sz w:val="24"/>
          <w:szCs w:val="24"/>
        </w:rPr>
        <w:t xml:space="preserve"> Computador e impressora para o processamento e análise dos dados e trabalhos contratados, dentro da sede da APAC; </w:t>
      </w:r>
    </w:p>
    <w:p w14:paraId="5A55F357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5.1.2</w:t>
      </w:r>
      <w:r w:rsidRPr="008D4A44">
        <w:rPr>
          <w:sz w:val="24"/>
          <w:szCs w:val="24"/>
        </w:rPr>
        <w:t xml:space="preserve"> Material de consumo e de escritório, ferramentas e equipamentos, veículos necessários para desenvolvimento de atividades dentro e fora da sede da APAC; </w:t>
      </w:r>
      <w:bookmarkStart w:id="0" w:name="_GoBack"/>
      <w:bookmarkEnd w:id="0"/>
    </w:p>
    <w:p w14:paraId="7BE054A6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5.1.3</w:t>
      </w:r>
      <w:r w:rsidRPr="008D4A44">
        <w:rPr>
          <w:sz w:val="24"/>
          <w:szCs w:val="24"/>
        </w:rPr>
        <w:t xml:space="preserve"> Apoio logístico; </w:t>
      </w:r>
    </w:p>
    <w:p w14:paraId="245F9FF1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 xml:space="preserve">5.1.4 </w:t>
      </w:r>
      <w:r w:rsidRPr="008D4A44">
        <w:rPr>
          <w:sz w:val="24"/>
          <w:szCs w:val="24"/>
        </w:rPr>
        <w:t>Sistema de Vigilância interna e externa.</w:t>
      </w:r>
    </w:p>
    <w:p w14:paraId="0F6A0AB3" w14:textId="130373FC" w:rsidR="00225607" w:rsidRPr="00D0024E" w:rsidRDefault="00500D7F" w:rsidP="0019200C">
      <w:pPr>
        <w:spacing w:line="360" w:lineRule="auto"/>
        <w:contextualSpacing/>
        <w:jc w:val="both"/>
        <w:rPr>
          <w:sz w:val="10"/>
          <w:szCs w:val="24"/>
        </w:rPr>
      </w:pPr>
      <w:r>
        <w:rPr>
          <w:sz w:val="10"/>
          <w:szCs w:val="24"/>
        </w:rPr>
        <w:pict w14:anchorId="14015AC2">
          <v:rect id="_x0000_i1029" style="width:0;height:1.5pt" o:hralign="center" o:hrstd="t" o:hr="t" fillcolor="#a0a0a0" stroked="f"/>
        </w:pict>
      </w:r>
    </w:p>
    <w:p w14:paraId="050FADA8" w14:textId="0D8055D8" w:rsidR="00462D97" w:rsidRPr="008D4A44" w:rsidRDefault="00462D97" w:rsidP="0019200C">
      <w:pPr>
        <w:spacing w:line="360" w:lineRule="auto"/>
        <w:contextualSpacing/>
        <w:jc w:val="both"/>
        <w:rPr>
          <w:b/>
          <w:bCs/>
          <w:sz w:val="24"/>
          <w:szCs w:val="24"/>
        </w:rPr>
      </w:pPr>
      <w:r w:rsidRPr="008D4A44">
        <w:rPr>
          <w:b/>
          <w:bCs/>
          <w:sz w:val="24"/>
          <w:szCs w:val="24"/>
        </w:rPr>
        <w:t xml:space="preserve">6. PROCESSO DE SELEÇÃO: </w:t>
      </w:r>
    </w:p>
    <w:p w14:paraId="35A367FA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6.1</w:t>
      </w:r>
      <w:r w:rsidRPr="008D4A44">
        <w:rPr>
          <w:sz w:val="24"/>
          <w:szCs w:val="24"/>
        </w:rPr>
        <w:t xml:space="preserve"> O processo de seleção será baseado nas seguintes etapas: </w:t>
      </w:r>
    </w:p>
    <w:p w14:paraId="0DDAB19D" w14:textId="78B93F25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6.1.1</w:t>
      </w:r>
      <w:r w:rsidRPr="008D4A44">
        <w:rPr>
          <w:sz w:val="24"/>
          <w:szCs w:val="24"/>
        </w:rPr>
        <w:t xml:space="preserve"> Análise curricular (classificatório); </w:t>
      </w:r>
    </w:p>
    <w:p w14:paraId="2AD19C64" w14:textId="0A6AB196" w:rsidR="00557856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6.1.2</w:t>
      </w:r>
      <w:r w:rsidRPr="008D4A44">
        <w:rPr>
          <w:sz w:val="24"/>
          <w:szCs w:val="24"/>
        </w:rPr>
        <w:t xml:space="preserve"> </w:t>
      </w:r>
      <w:r w:rsidR="00D50FE3">
        <w:rPr>
          <w:sz w:val="24"/>
          <w:szCs w:val="24"/>
        </w:rPr>
        <w:t>Avaliação de Conhecimentos da Metodologia APAC</w:t>
      </w:r>
      <w:r w:rsidRPr="008D4A44">
        <w:rPr>
          <w:sz w:val="24"/>
          <w:szCs w:val="24"/>
        </w:rPr>
        <w:t xml:space="preserve"> e Avaliação </w:t>
      </w:r>
      <w:proofErr w:type="gramStart"/>
      <w:r w:rsidRPr="008D4A44">
        <w:rPr>
          <w:sz w:val="24"/>
          <w:szCs w:val="24"/>
        </w:rPr>
        <w:t>Psicoló</w:t>
      </w:r>
      <w:r w:rsidR="00557856">
        <w:rPr>
          <w:sz w:val="24"/>
          <w:szCs w:val="24"/>
        </w:rPr>
        <w:t>gica realizados</w:t>
      </w:r>
      <w:proofErr w:type="gramEnd"/>
      <w:r w:rsidR="00557856">
        <w:rPr>
          <w:sz w:val="24"/>
          <w:szCs w:val="24"/>
        </w:rPr>
        <w:t xml:space="preserve"> na sede da APAC, </w:t>
      </w:r>
      <w:r w:rsidR="00557856">
        <w:rPr>
          <w:rFonts w:asciiTheme="minorHAnsi" w:hAnsiTheme="minorHAnsi" w:cstheme="minorHAnsi"/>
          <w:sz w:val="24"/>
          <w:szCs w:val="24"/>
        </w:rPr>
        <w:t>situada na Rua Paulo Veiga, nº 570, bairro Jardim Colina</w:t>
      </w:r>
      <w:r w:rsidR="00557856">
        <w:rPr>
          <w:rFonts w:asciiTheme="minorHAnsi" w:hAnsiTheme="minorHAnsi" w:cstheme="minorHAnsi"/>
          <w:sz w:val="24"/>
          <w:szCs w:val="24"/>
        </w:rPr>
        <w:t>, nesta cidade de Nepomuceno/MG.</w:t>
      </w:r>
    </w:p>
    <w:p w14:paraId="1D46C3B0" w14:textId="0BD9D7CA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6.1.3</w:t>
      </w:r>
      <w:r w:rsidRPr="008D4A44">
        <w:rPr>
          <w:sz w:val="24"/>
          <w:szCs w:val="24"/>
        </w:rPr>
        <w:t xml:space="preserve"> </w:t>
      </w:r>
      <w:r w:rsidRPr="00557856">
        <w:rPr>
          <w:sz w:val="24"/>
          <w:szCs w:val="24"/>
        </w:rPr>
        <w:t>Entrevista consubstanciada na qualificação técnica, experiência profissional e trabalhos sociais.</w:t>
      </w:r>
      <w:r w:rsidR="00557856">
        <w:rPr>
          <w:sz w:val="24"/>
          <w:szCs w:val="24"/>
        </w:rPr>
        <w:t xml:space="preserve"> </w:t>
      </w:r>
      <w:r w:rsidRPr="008D4A44">
        <w:rPr>
          <w:sz w:val="24"/>
          <w:szCs w:val="24"/>
        </w:rPr>
        <w:t xml:space="preserve"> </w:t>
      </w:r>
    </w:p>
    <w:p w14:paraId="7D4D6EAD" w14:textId="03AD59C4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6.2</w:t>
      </w:r>
      <w:r w:rsidRPr="008D4A44">
        <w:rPr>
          <w:sz w:val="24"/>
          <w:szCs w:val="24"/>
        </w:rPr>
        <w:t xml:space="preserve">. </w:t>
      </w:r>
      <w:r w:rsidRPr="00557856">
        <w:rPr>
          <w:sz w:val="24"/>
          <w:szCs w:val="24"/>
        </w:rPr>
        <w:t>Para se inscrever, o interessado deverá encaminhar currículo</w:t>
      </w:r>
      <w:r w:rsidR="00225607" w:rsidRPr="00557856">
        <w:rPr>
          <w:sz w:val="24"/>
          <w:szCs w:val="24"/>
        </w:rPr>
        <w:t xml:space="preserve">, </w:t>
      </w:r>
      <w:r w:rsidR="00225607" w:rsidRPr="00557856">
        <w:rPr>
          <w:b/>
          <w:bCs/>
          <w:i/>
          <w:iCs/>
          <w:sz w:val="24"/>
          <w:szCs w:val="24"/>
        </w:rPr>
        <w:t xml:space="preserve">especificando </w:t>
      </w:r>
      <w:r w:rsidR="00E80827" w:rsidRPr="00557856">
        <w:rPr>
          <w:b/>
          <w:bCs/>
          <w:i/>
          <w:iCs/>
          <w:sz w:val="24"/>
          <w:szCs w:val="24"/>
        </w:rPr>
        <w:t xml:space="preserve">no currículo </w:t>
      </w:r>
      <w:r w:rsidR="00225607" w:rsidRPr="00557856">
        <w:rPr>
          <w:b/>
          <w:bCs/>
          <w:i/>
          <w:iCs/>
          <w:sz w:val="24"/>
          <w:szCs w:val="24"/>
        </w:rPr>
        <w:t>a qual cargo irá concorrer</w:t>
      </w:r>
      <w:r w:rsidRPr="00557856">
        <w:rPr>
          <w:sz w:val="24"/>
          <w:szCs w:val="24"/>
        </w:rPr>
        <w:t xml:space="preserve">, até às </w:t>
      </w:r>
      <w:r w:rsidR="00D50FE3" w:rsidRPr="00557856">
        <w:rPr>
          <w:sz w:val="24"/>
          <w:szCs w:val="24"/>
        </w:rPr>
        <w:t>17h</w:t>
      </w:r>
      <w:r w:rsidRPr="00557856">
        <w:rPr>
          <w:sz w:val="24"/>
          <w:szCs w:val="24"/>
        </w:rPr>
        <w:t xml:space="preserve"> do dia </w:t>
      </w:r>
      <w:r w:rsidR="00557856" w:rsidRPr="00557856">
        <w:rPr>
          <w:sz w:val="24"/>
          <w:szCs w:val="24"/>
        </w:rPr>
        <w:t>10 de maio de 2024,</w:t>
      </w:r>
      <w:r w:rsidRPr="00557856">
        <w:rPr>
          <w:sz w:val="24"/>
          <w:szCs w:val="24"/>
        </w:rPr>
        <w:t xml:space="preserve"> para o seguinte endereço: APAC - </w:t>
      </w:r>
      <w:r w:rsidR="00557856" w:rsidRPr="00557856">
        <w:rPr>
          <w:rFonts w:asciiTheme="minorHAnsi" w:hAnsiTheme="minorHAnsi" w:cstheme="minorHAnsi"/>
          <w:sz w:val="24"/>
          <w:szCs w:val="24"/>
        </w:rPr>
        <w:t>si</w:t>
      </w:r>
      <w:r w:rsidR="00557856">
        <w:rPr>
          <w:rFonts w:asciiTheme="minorHAnsi" w:hAnsiTheme="minorHAnsi" w:cstheme="minorHAnsi"/>
          <w:sz w:val="24"/>
          <w:szCs w:val="24"/>
        </w:rPr>
        <w:t>tuada na Rua Paulo Veiga, nº 570, bairro Jardim Colina</w:t>
      </w:r>
      <w:r w:rsidR="00557856">
        <w:rPr>
          <w:rFonts w:asciiTheme="minorHAnsi" w:hAnsiTheme="minorHAnsi" w:cstheme="minorHAnsi"/>
          <w:sz w:val="24"/>
          <w:szCs w:val="24"/>
        </w:rPr>
        <w:t>, nesta cidade de Nepomuceno/MG.</w:t>
      </w:r>
    </w:p>
    <w:p w14:paraId="5BFDCB81" w14:textId="1003FA7D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6.3.</w:t>
      </w:r>
      <w:r w:rsidRPr="008D4A44">
        <w:rPr>
          <w:sz w:val="24"/>
          <w:szCs w:val="24"/>
        </w:rPr>
        <w:t xml:space="preserve"> Os currículos também poderão ser encaminhados até às 23h59min do último dia do prazo de inscrição, por meio eletrônico, para o seguinte endereço: </w:t>
      </w:r>
      <w:hyperlink r:id="rId10" w:history="1">
        <w:r w:rsidR="00557856" w:rsidRPr="00C77B27">
          <w:rPr>
            <w:rStyle w:val="Hyperlink"/>
            <w:sz w:val="24"/>
            <w:szCs w:val="24"/>
          </w:rPr>
          <w:t>apacnepomuceno@fbac.com.br</w:t>
        </w:r>
      </w:hyperlink>
      <w:r w:rsidR="00557856">
        <w:rPr>
          <w:sz w:val="24"/>
          <w:szCs w:val="24"/>
        </w:rPr>
        <w:t xml:space="preserve"> </w:t>
      </w:r>
      <w:r w:rsidRPr="008D4A44">
        <w:rPr>
          <w:sz w:val="24"/>
          <w:szCs w:val="24"/>
        </w:rPr>
        <w:t xml:space="preserve">com mensagem sob o título </w:t>
      </w:r>
      <w:r w:rsidRPr="00E80827">
        <w:rPr>
          <w:b/>
          <w:bCs/>
          <w:i/>
          <w:iCs/>
          <w:sz w:val="24"/>
          <w:szCs w:val="24"/>
        </w:rPr>
        <w:t xml:space="preserve">“Edital de Contratação de funcionários APAC – </w:t>
      </w:r>
      <w:r w:rsidR="00E924EA">
        <w:rPr>
          <w:b/>
          <w:bCs/>
          <w:i/>
          <w:iCs/>
          <w:sz w:val="24"/>
          <w:szCs w:val="24"/>
        </w:rPr>
        <w:t>Nepomuceno</w:t>
      </w:r>
      <w:r w:rsidRPr="00E80827">
        <w:rPr>
          <w:b/>
          <w:bCs/>
          <w:i/>
          <w:iCs/>
          <w:sz w:val="24"/>
          <w:szCs w:val="24"/>
        </w:rPr>
        <w:t xml:space="preserve">/MG </w:t>
      </w:r>
      <w:r w:rsidR="00D50FE3">
        <w:rPr>
          <w:b/>
          <w:bCs/>
          <w:i/>
          <w:iCs/>
          <w:sz w:val="24"/>
          <w:szCs w:val="24"/>
        </w:rPr>
        <w:t>002</w:t>
      </w:r>
      <w:r w:rsidRPr="00E80827">
        <w:rPr>
          <w:b/>
          <w:bCs/>
          <w:i/>
          <w:iCs/>
          <w:sz w:val="24"/>
          <w:szCs w:val="24"/>
        </w:rPr>
        <w:t>/</w:t>
      </w:r>
      <w:r w:rsidR="00063871">
        <w:rPr>
          <w:b/>
          <w:bCs/>
          <w:i/>
          <w:iCs/>
          <w:sz w:val="24"/>
          <w:szCs w:val="24"/>
        </w:rPr>
        <w:t>2024</w:t>
      </w:r>
      <w:r w:rsidRPr="00E80827">
        <w:rPr>
          <w:b/>
          <w:bCs/>
          <w:i/>
          <w:iCs/>
          <w:sz w:val="24"/>
          <w:szCs w:val="24"/>
        </w:rPr>
        <w:t>”</w:t>
      </w:r>
      <w:r w:rsidR="00225607" w:rsidRPr="008D4A44">
        <w:rPr>
          <w:sz w:val="24"/>
          <w:szCs w:val="24"/>
        </w:rPr>
        <w:t xml:space="preserve">, e </w:t>
      </w:r>
      <w:r w:rsidR="00225607" w:rsidRPr="008D4A44">
        <w:rPr>
          <w:b/>
          <w:bCs/>
          <w:i/>
          <w:iCs/>
          <w:sz w:val="24"/>
          <w:szCs w:val="24"/>
        </w:rPr>
        <w:t xml:space="preserve">especificar </w:t>
      </w:r>
      <w:r w:rsidR="00E80827">
        <w:rPr>
          <w:b/>
          <w:bCs/>
          <w:i/>
          <w:iCs/>
          <w:sz w:val="24"/>
          <w:szCs w:val="24"/>
        </w:rPr>
        <w:t xml:space="preserve">no campo </w:t>
      </w:r>
      <w:proofErr w:type="gramStart"/>
      <w:r w:rsidR="00E80827">
        <w:rPr>
          <w:b/>
          <w:bCs/>
          <w:i/>
          <w:iCs/>
          <w:sz w:val="24"/>
          <w:szCs w:val="24"/>
        </w:rPr>
        <w:t>ASSUNTO</w:t>
      </w:r>
      <w:proofErr w:type="gramEnd"/>
      <w:r w:rsidR="00E80827">
        <w:rPr>
          <w:b/>
          <w:bCs/>
          <w:i/>
          <w:iCs/>
          <w:sz w:val="24"/>
          <w:szCs w:val="24"/>
        </w:rPr>
        <w:t xml:space="preserve"> </w:t>
      </w:r>
      <w:r w:rsidR="00225607" w:rsidRPr="008D4A44">
        <w:rPr>
          <w:b/>
          <w:bCs/>
          <w:i/>
          <w:iCs/>
          <w:sz w:val="24"/>
          <w:szCs w:val="24"/>
        </w:rPr>
        <w:t>a qual cargo irá concorrer</w:t>
      </w:r>
      <w:r w:rsidRPr="008D4A44">
        <w:rPr>
          <w:sz w:val="24"/>
          <w:szCs w:val="24"/>
        </w:rPr>
        <w:t>.</w:t>
      </w:r>
    </w:p>
    <w:p w14:paraId="4DA1639A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6.4.</w:t>
      </w:r>
      <w:r w:rsidRPr="008D4A44">
        <w:rPr>
          <w:sz w:val="24"/>
          <w:szCs w:val="24"/>
        </w:rPr>
        <w:t xml:space="preserve"> A convocação dos candidatos selecionados para participarem do processo seletivo, bem como para contratação far-se-á através de contato telefônico ou por e-mail, conforme dados fornecidos no currículo do candidato. </w:t>
      </w:r>
    </w:p>
    <w:p w14:paraId="43592303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lastRenderedPageBreak/>
        <w:t>6.5.</w:t>
      </w:r>
      <w:r w:rsidRPr="008D4A44">
        <w:rPr>
          <w:sz w:val="24"/>
          <w:szCs w:val="24"/>
        </w:rPr>
        <w:t xml:space="preserve"> A convocação dos candidatos selecionados e o início dos trabalhos ocorrerão de acordo com a disponibilidade de vagas na APAC, ficando facultado à própria APAC cancelar o edital simplificado a qualquer tempo. </w:t>
      </w:r>
    </w:p>
    <w:p w14:paraId="32C7CE2A" w14:textId="72616E19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6.6.</w:t>
      </w:r>
      <w:r w:rsidRPr="008D4A44">
        <w:rPr>
          <w:sz w:val="24"/>
          <w:szCs w:val="24"/>
        </w:rPr>
        <w:t xml:space="preserve"> Após a convocação, o candidato terá um prazo de 05 (cinco) dias para apresentar-se para contratação. </w:t>
      </w:r>
    </w:p>
    <w:p w14:paraId="5940C4DF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6.7.</w:t>
      </w:r>
      <w:r w:rsidRPr="008D4A44">
        <w:rPr>
          <w:sz w:val="24"/>
          <w:szCs w:val="24"/>
        </w:rPr>
        <w:t xml:space="preserve"> A não apresentação do candidato convocado no local e data indicados neste Edital ensejará o chamamento do candidato selecionado e classificado na posição subseqüente, o qual deverá apresentar-se, no prazo de 05 (cinco) dias da convocação, no mesmo local, munido dos documentos exigidos. </w:t>
      </w:r>
    </w:p>
    <w:p w14:paraId="7896C0E4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6.8.</w:t>
      </w:r>
      <w:r w:rsidRPr="008D4A44">
        <w:rPr>
          <w:sz w:val="24"/>
          <w:szCs w:val="24"/>
        </w:rPr>
        <w:t xml:space="preserve"> Os títulos de todo o candidato convocado, quando assim exigidos, deverão ser comprovados no ato da contratação, bem como os demais dados e informações descritos neste Edital. </w:t>
      </w:r>
    </w:p>
    <w:p w14:paraId="358FC500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6.9.</w:t>
      </w:r>
      <w:r w:rsidRPr="008D4A44">
        <w:rPr>
          <w:sz w:val="24"/>
          <w:szCs w:val="24"/>
        </w:rPr>
        <w:t xml:space="preserve"> A ausência da comprovação de que trata o item anterior, ensejará a desclassificação automática do candidato e o chamamento imediato do candidato selecionado e classificado na posição subseqüente.</w:t>
      </w:r>
    </w:p>
    <w:p w14:paraId="055AA088" w14:textId="6F56AB3F" w:rsidR="00462D97" w:rsidRPr="008D4A44" w:rsidRDefault="00500D7F" w:rsidP="0019200C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pict w14:anchorId="5F26D217">
          <v:rect id="_x0000_i1030" style="width:0;height:1.5pt" o:hralign="center" o:hrstd="t" o:hr="t" fillcolor="#a0a0a0" stroked="f"/>
        </w:pict>
      </w:r>
    </w:p>
    <w:p w14:paraId="7E388A5E" w14:textId="77777777" w:rsidR="00462D97" w:rsidRPr="008D4A44" w:rsidRDefault="00462D97" w:rsidP="0019200C">
      <w:pPr>
        <w:spacing w:line="360" w:lineRule="auto"/>
        <w:contextualSpacing/>
        <w:jc w:val="both"/>
        <w:rPr>
          <w:b/>
          <w:bCs/>
          <w:sz w:val="24"/>
          <w:szCs w:val="24"/>
        </w:rPr>
      </w:pPr>
      <w:r w:rsidRPr="008D4A44">
        <w:rPr>
          <w:b/>
          <w:bCs/>
          <w:sz w:val="24"/>
          <w:szCs w:val="24"/>
        </w:rPr>
        <w:t xml:space="preserve">7. SELEÇÃO: </w:t>
      </w:r>
    </w:p>
    <w:p w14:paraId="48C3633D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7.1.</w:t>
      </w:r>
      <w:r w:rsidRPr="008D4A44">
        <w:rPr>
          <w:sz w:val="24"/>
          <w:szCs w:val="24"/>
        </w:rPr>
        <w:t xml:space="preserve"> Comissão de Seleção: composta por 03 (três) pessoas atuantes na área técnica da APAC. </w:t>
      </w:r>
    </w:p>
    <w:p w14:paraId="73A57986" w14:textId="7D7269CD" w:rsidR="00462D97" w:rsidRPr="00663DB3" w:rsidRDefault="00462D97" w:rsidP="0019200C">
      <w:pPr>
        <w:spacing w:line="360" w:lineRule="auto"/>
        <w:contextualSpacing/>
        <w:jc w:val="both"/>
        <w:rPr>
          <w:b/>
          <w:bCs/>
          <w:sz w:val="24"/>
          <w:szCs w:val="24"/>
        </w:rPr>
      </w:pPr>
      <w:r w:rsidRPr="008D4A44">
        <w:rPr>
          <w:b/>
          <w:bCs/>
          <w:sz w:val="24"/>
          <w:szCs w:val="24"/>
        </w:rPr>
        <w:t>7.2.</w:t>
      </w:r>
      <w:r w:rsidRPr="008D4A44">
        <w:rPr>
          <w:sz w:val="24"/>
          <w:szCs w:val="24"/>
        </w:rPr>
        <w:t xml:space="preserve"> Análise de currículo:</w:t>
      </w:r>
      <w:r w:rsidRPr="00663DB3">
        <w:rPr>
          <w:b/>
          <w:bCs/>
          <w:sz w:val="24"/>
          <w:szCs w:val="24"/>
        </w:rPr>
        <w:t xml:space="preserve"> </w:t>
      </w:r>
      <w:r w:rsidR="00557856" w:rsidRPr="00557856">
        <w:rPr>
          <w:b/>
          <w:bCs/>
          <w:sz w:val="24"/>
          <w:szCs w:val="24"/>
        </w:rPr>
        <w:t xml:space="preserve">14 de maio </w:t>
      </w:r>
      <w:r w:rsidRPr="00557856">
        <w:rPr>
          <w:b/>
          <w:bCs/>
          <w:sz w:val="24"/>
          <w:szCs w:val="24"/>
        </w:rPr>
        <w:t xml:space="preserve">de </w:t>
      </w:r>
      <w:r w:rsidR="00663DB3" w:rsidRPr="00557856">
        <w:rPr>
          <w:b/>
          <w:bCs/>
          <w:sz w:val="24"/>
          <w:szCs w:val="24"/>
        </w:rPr>
        <w:t>2024</w:t>
      </w:r>
      <w:r w:rsidRPr="00557856">
        <w:rPr>
          <w:b/>
          <w:bCs/>
          <w:sz w:val="24"/>
          <w:szCs w:val="24"/>
        </w:rPr>
        <w:t xml:space="preserve"> (Classificatório);</w:t>
      </w:r>
    </w:p>
    <w:p w14:paraId="1B9769DB" w14:textId="4458EB87" w:rsidR="00462D97" w:rsidRPr="00663DB3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7.3</w:t>
      </w:r>
      <w:r w:rsidRPr="008D4A44">
        <w:rPr>
          <w:sz w:val="24"/>
          <w:szCs w:val="24"/>
        </w:rPr>
        <w:t xml:space="preserve">. Avaliação de Conhecimentos do Método APAC: </w:t>
      </w:r>
      <w:r w:rsidRPr="00663DB3">
        <w:rPr>
          <w:sz w:val="24"/>
          <w:szCs w:val="24"/>
        </w:rPr>
        <w:t>Prova de Conhecimentos no dia</w:t>
      </w:r>
      <w:r w:rsidR="00557856">
        <w:rPr>
          <w:b/>
          <w:bCs/>
          <w:sz w:val="24"/>
          <w:szCs w:val="24"/>
        </w:rPr>
        <w:t xml:space="preserve"> 15 de maio de 2024</w:t>
      </w:r>
      <w:r w:rsidR="00402F0B" w:rsidRPr="00663DB3">
        <w:rPr>
          <w:sz w:val="24"/>
          <w:szCs w:val="24"/>
        </w:rPr>
        <w:t xml:space="preserve"> na sede da APAC, podendo este</w:t>
      </w:r>
      <w:r w:rsidRPr="00663DB3">
        <w:rPr>
          <w:sz w:val="24"/>
          <w:szCs w:val="24"/>
        </w:rPr>
        <w:t xml:space="preserve"> horário ser </w:t>
      </w:r>
      <w:r w:rsidR="00402F0B" w:rsidRPr="00663DB3">
        <w:rPr>
          <w:sz w:val="24"/>
          <w:szCs w:val="24"/>
        </w:rPr>
        <w:t>alterado</w:t>
      </w:r>
      <w:r w:rsidRPr="00663DB3">
        <w:rPr>
          <w:sz w:val="24"/>
          <w:szCs w:val="24"/>
        </w:rPr>
        <w:t xml:space="preserve"> de acordo com a quantidade de candidatos inscritos (Eliminatório);</w:t>
      </w:r>
    </w:p>
    <w:p w14:paraId="5B4A797B" w14:textId="054F01B2" w:rsidR="00462D97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7.</w:t>
      </w:r>
      <w:r w:rsidR="00663DB3">
        <w:rPr>
          <w:b/>
          <w:bCs/>
          <w:sz w:val="24"/>
          <w:szCs w:val="24"/>
        </w:rPr>
        <w:t>4</w:t>
      </w:r>
      <w:r w:rsidRPr="008D4A44">
        <w:rPr>
          <w:sz w:val="24"/>
          <w:szCs w:val="24"/>
        </w:rPr>
        <w:t xml:space="preserve">. Entrevista com membros da comissão e presidente da Entidade: </w:t>
      </w:r>
      <w:r w:rsidR="00557856">
        <w:rPr>
          <w:b/>
          <w:bCs/>
          <w:sz w:val="24"/>
          <w:szCs w:val="24"/>
        </w:rPr>
        <w:t xml:space="preserve">16 de maio de 2024 </w:t>
      </w:r>
      <w:r w:rsidR="00557856" w:rsidRPr="00557856">
        <w:rPr>
          <w:bCs/>
          <w:sz w:val="24"/>
          <w:szCs w:val="24"/>
        </w:rPr>
        <w:t>m</w:t>
      </w:r>
      <w:r w:rsidRPr="008D4A44">
        <w:rPr>
          <w:sz w:val="24"/>
          <w:szCs w:val="24"/>
        </w:rPr>
        <w:t xml:space="preserve">ediante convocação, na sede da APAC, em horário a ser definido.  </w:t>
      </w:r>
    </w:p>
    <w:p w14:paraId="0E31B7CC" w14:textId="5DDCFB86" w:rsidR="000D1381" w:rsidRPr="008D4A44" w:rsidRDefault="00500D7F" w:rsidP="0019200C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pict w14:anchorId="025DA704">
          <v:rect id="_x0000_i1031" style="width:0;height:1.5pt" o:hralign="center" o:hrstd="t" o:hr="t" fillcolor="#a0a0a0" stroked="f"/>
        </w:pict>
      </w:r>
    </w:p>
    <w:p w14:paraId="0B49805A" w14:textId="52A139C2" w:rsidR="00462D97" w:rsidRPr="008D4A44" w:rsidRDefault="00462D97" w:rsidP="0019200C">
      <w:pPr>
        <w:spacing w:line="360" w:lineRule="auto"/>
        <w:contextualSpacing/>
        <w:jc w:val="both"/>
        <w:rPr>
          <w:b/>
          <w:bCs/>
          <w:sz w:val="24"/>
          <w:szCs w:val="24"/>
        </w:rPr>
      </w:pPr>
      <w:r w:rsidRPr="008D4A44">
        <w:rPr>
          <w:b/>
          <w:bCs/>
          <w:sz w:val="24"/>
          <w:szCs w:val="24"/>
        </w:rPr>
        <w:t xml:space="preserve">7.5. PONTUAÇÃO DA SELEÇÃO </w:t>
      </w:r>
    </w:p>
    <w:p w14:paraId="79F476BC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7.5.1</w:t>
      </w:r>
      <w:r w:rsidRPr="008D4A44">
        <w:rPr>
          <w:sz w:val="24"/>
          <w:szCs w:val="24"/>
        </w:rPr>
        <w:t xml:space="preserve"> A análise do currículo terá a seguinte pontuação: </w:t>
      </w:r>
    </w:p>
    <w:p w14:paraId="5B94A348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7.5.1.1</w:t>
      </w:r>
      <w:r w:rsidRPr="008D4A44">
        <w:rPr>
          <w:sz w:val="24"/>
          <w:szCs w:val="24"/>
        </w:rPr>
        <w:t xml:space="preserve"> Tempo de experiência profissional e/ou trabalho voluntário em área semelhante sendo: </w:t>
      </w:r>
    </w:p>
    <w:p w14:paraId="7048DC1E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sz w:val="24"/>
          <w:szCs w:val="24"/>
        </w:rPr>
        <w:t xml:space="preserve">Acima de 1 (um) ano: 1 ponto </w:t>
      </w:r>
    </w:p>
    <w:p w14:paraId="3631585F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sz w:val="24"/>
          <w:szCs w:val="24"/>
        </w:rPr>
        <w:lastRenderedPageBreak/>
        <w:t xml:space="preserve">Acima de 3 (três) anos: 3 pontos </w:t>
      </w:r>
    </w:p>
    <w:p w14:paraId="18594D7F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7.5.1.2</w:t>
      </w:r>
      <w:r w:rsidRPr="008D4A44">
        <w:rPr>
          <w:sz w:val="24"/>
          <w:szCs w:val="24"/>
        </w:rPr>
        <w:t xml:space="preserve"> Curso técnico em áreas afins, com carga horária igual ou superior a 90 horas, sendo: 01 ponto por curso, chegando ao máximo de 03 pontos; </w:t>
      </w:r>
    </w:p>
    <w:p w14:paraId="2B3E32E1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7.5.1.3</w:t>
      </w:r>
      <w:r w:rsidRPr="008D4A44">
        <w:rPr>
          <w:sz w:val="24"/>
          <w:szCs w:val="24"/>
        </w:rPr>
        <w:t xml:space="preserve"> Curso de Conhecimentos sobre o Método APAC, com Certificado emitido pela FBAC, TJMG ou APAC filiada à FBAC sendo: </w:t>
      </w:r>
    </w:p>
    <w:p w14:paraId="0C32B4D6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sz w:val="24"/>
          <w:szCs w:val="24"/>
        </w:rPr>
        <w:t xml:space="preserve">1 curso: 1 ponto </w:t>
      </w:r>
    </w:p>
    <w:p w14:paraId="10503A14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sz w:val="24"/>
          <w:szCs w:val="24"/>
        </w:rPr>
        <w:t xml:space="preserve">2 cursos : 2 pontos </w:t>
      </w:r>
    </w:p>
    <w:p w14:paraId="70D0DDEA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sz w:val="24"/>
          <w:szCs w:val="24"/>
        </w:rPr>
        <w:t>3 ou mais cursos: 4 pontos</w:t>
      </w:r>
    </w:p>
    <w:p w14:paraId="472C4777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7.5.2</w:t>
      </w:r>
      <w:r w:rsidRPr="008D4A44">
        <w:rPr>
          <w:sz w:val="24"/>
          <w:szCs w:val="24"/>
        </w:rPr>
        <w:t xml:space="preserve"> Prova de Conhecimentos do Método APAC - (60 pontos); </w:t>
      </w:r>
    </w:p>
    <w:p w14:paraId="07448171" w14:textId="53D64D43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7.5.3</w:t>
      </w:r>
      <w:r w:rsidRPr="008D4A44">
        <w:rPr>
          <w:sz w:val="24"/>
          <w:szCs w:val="24"/>
        </w:rPr>
        <w:t xml:space="preserve"> Entrevistas com membros da Comissão de Seleção e com o Presidente da APAC (10 pontos cada entrevista, totalizando 30 pontos) - Versarão sobre conhecimento da área específica do processo seletivo, questões relativas ao currículo e à postura profissional, social e humana.</w:t>
      </w:r>
    </w:p>
    <w:p w14:paraId="7EE89E24" w14:textId="450EA73C" w:rsidR="000D1381" w:rsidRPr="00402F0B" w:rsidRDefault="00500D7F" w:rsidP="0019200C">
      <w:pPr>
        <w:spacing w:line="360" w:lineRule="auto"/>
        <w:contextualSpacing/>
        <w:jc w:val="both"/>
        <w:rPr>
          <w:sz w:val="10"/>
          <w:szCs w:val="10"/>
        </w:rPr>
      </w:pPr>
      <w:r>
        <w:rPr>
          <w:sz w:val="10"/>
          <w:szCs w:val="10"/>
        </w:rPr>
        <w:pict w14:anchorId="1A54DF7E">
          <v:rect id="_x0000_i1032" style="width:0;height:1.5pt" o:hralign="center" o:hrstd="t" o:hr="t" fillcolor="#a0a0a0" stroked="f"/>
        </w:pict>
      </w:r>
    </w:p>
    <w:p w14:paraId="5F7BEC4B" w14:textId="588B9BE6" w:rsidR="00462D97" w:rsidRPr="00CC678F" w:rsidRDefault="00462D97" w:rsidP="0019200C">
      <w:pPr>
        <w:spacing w:line="360" w:lineRule="auto"/>
        <w:contextualSpacing/>
        <w:jc w:val="both"/>
        <w:rPr>
          <w:b/>
          <w:bCs/>
          <w:sz w:val="24"/>
          <w:szCs w:val="24"/>
        </w:rPr>
      </w:pPr>
      <w:r w:rsidRPr="00CC678F">
        <w:rPr>
          <w:b/>
          <w:bCs/>
          <w:sz w:val="24"/>
          <w:szCs w:val="24"/>
        </w:rPr>
        <w:t xml:space="preserve">8. RESULTADO FINAL DA SELEÇÃO: </w:t>
      </w:r>
    </w:p>
    <w:p w14:paraId="13F2F46E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8.1</w:t>
      </w:r>
      <w:r w:rsidRPr="008D4A44">
        <w:rPr>
          <w:sz w:val="24"/>
          <w:szCs w:val="24"/>
        </w:rPr>
        <w:t xml:space="preserve"> A classificação será definida mediante o somatório dos pontos obtidos, sendo o 1º classificado o candidato que obtiver o maior número de pontos. </w:t>
      </w:r>
    </w:p>
    <w:p w14:paraId="5D2166A9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8.2</w:t>
      </w:r>
      <w:r w:rsidRPr="008D4A44">
        <w:rPr>
          <w:sz w:val="24"/>
          <w:szCs w:val="24"/>
        </w:rPr>
        <w:t xml:space="preserve"> Em caso de empate no resultado final serão utilizados os seguintes critérios para desempate, obedecendo a seguinte ordem: </w:t>
      </w:r>
    </w:p>
    <w:p w14:paraId="066B047A" w14:textId="736989C2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1</w:t>
      </w:r>
      <w:r w:rsidR="00E641E0">
        <w:rPr>
          <w:b/>
          <w:bCs/>
          <w:sz w:val="24"/>
          <w:szCs w:val="24"/>
        </w:rPr>
        <w:t>º</w:t>
      </w:r>
      <w:r w:rsidRPr="008D4A44">
        <w:rPr>
          <w:b/>
          <w:bCs/>
          <w:sz w:val="24"/>
          <w:szCs w:val="24"/>
        </w:rPr>
        <w:t>.</w:t>
      </w:r>
      <w:r w:rsidRPr="008D4A44">
        <w:rPr>
          <w:sz w:val="24"/>
          <w:szCs w:val="24"/>
        </w:rPr>
        <w:t xml:space="preserve"> Possuir idade mais elevada, na forma do disposto no parágrafo único do artigo 27 da Lei n° 10.741/2003 (Estatuto do Idoso); </w:t>
      </w:r>
    </w:p>
    <w:p w14:paraId="18F03C88" w14:textId="2C6F1C16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2</w:t>
      </w:r>
      <w:r w:rsidR="00E641E0">
        <w:rPr>
          <w:b/>
          <w:bCs/>
          <w:sz w:val="24"/>
          <w:szCs w:val="24"/>
        </w:rPr>
        <w:t>º</w:t>
      </w:r>
      <w:r w:rsidRPr="008D4A44">
        <w:rPr>
          <w:b/>
          <w:bCs/>
          <w:sz w:val="24"/>
          <w:szCs w:val="24"/>
        </w:rPr>
        <w:t>.</w:t>
      </w:r>
      <w:r w:rsidRPr="008D4A44">
        <w:rPr>
          <w:sz w:val="24"/>
          <w:szCs w:val="24"/>
        </w:rPr>
        <w:t xml:space="preserve"> Maior pontuação na entrevista; </w:t>
      </w:r>
    </w:p>
    <w:p w14:paraId="152163C0" w14:textId="3D953EF3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3</w:t>
      </w:r>
      <w:r w:rsidR="00E641E0">
        <w:rPr>
          <w:b/>
          <w:bCs/>
          <w:sz w:val="24"/>
          <w:szCs w:val="24"/>
        </w:rPr>
        <w:t>º</w:t>
      </w:r>
      <w:r w:rsidRPr="008D4A44">
        <w:rPr>
          <w:b/>
          <w:bCs/>
          <w:sz w:val="24"/>
          <w:szCs w:val="24"/>
        </w:rPr>
        <w:t>.</w:t>
      </w:r>
      <w:r w:rsidRPr="008D4A44">
        <w:rPr>
          <w:sz w:val="24"/>
          <w:szCs w:val="24"/>
        </w:rPr>
        <w:t xml:space="preserve"> Maior tempo de experiência comprovada na área específica ou em área semelhante, conforme curriculum vitae apresentado. </w:t>
      </w:r>
    </w:p>
    <w:p w14:paraId="62575EEF" w14:textId="48B78F91" w:rsidR="001E65F1" w:rsidRPr="00402F0B" w:rsidRDefault="00500D7F" w:rsidP="0019200C">
      <w:pPr>
        <w:spacing w:line="360" w:lineRule="auto"/>
        <w:contextualSpacing/>
        <w:jc w:val="both"/>
        <w:rPr>
          <w:sz w:val="10"/>
          <w:szCs w:val="10"/>
        </w:rPr>
      </w:pPr>
      <w:r>
        <w:rPr>
          <w:sz w:val="10"/>
          <w:szCs w:val="10"/>
        </w:rPr>
        <w:pict w14:anchorId="454D7CBF">
          <v:rect id="_x0000_i1033" style="width:0;height:1.5pt" o:hralign="center" o:hrstd="t" o:hr="t" fillcolor="#a0a0a0" stroked="f"/>
        </w:pict>
      </w:r>
    </w:p>
    <w:p w14:paraId="3B6752DF" w14:textId="01FED79C" w:rsidR="00462D97" w:rsidRPr="00CC678F" w:rsidRDefault="00462D97" w:rsidP="0019200C">
      <w:pPr>
        <w:spacing w:line="360" w:lineRule="auto"/>
        <w:contextualSpacing/>
        <w:jc w:val="both"/>
        <w:rPr>
          <w:b/>
          <w:bCs/>
          <w:sz w:val="24"/>
          <w:szCs w:val="24"/>
        </w:rPr>
      </w:pPr>
      <w:r w:rsidRPr="00CC678F">
        <w:rPr>
          <w:b/>
          <w:bCs/>
          <w:sz w:val="24"/>
          <w:szCs w:val="24"/>
        </w:rPr>
        <w:t xml:space="preserve">9. VALIDADE DO PROCESSO SELETIVO: </w:t>
      </w:r>
    </w:p>
    <w:p w14:paraId="734A6C87" w14:textId="2F918BB1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9.1</w:t>
      </w:r>
      <w:r w:rsidRPr="008D4A44">
        <w:rPr>
          <w:sz w:val="24"/>
          <w:szCs w:val="24"/>
        </w:rPr>
        <w:t xml:space="preserve"> O processo seletivo terá validade de </w:t>
      </w:r>
      <w:r w:rsidR="00917D4A">
        <w:rPr>
          <w:sz w:val="24"/>
          <w:szCs w:val="24"/>
        </w:rPr>
        <w:t>180 dias equivalendo-se a 06</w:t>
      </w:r>
      <w:r w:rsidRPr="008D4A44">
        <w:rPr>
          <w:sz w:val="24"/>
          <w:szCs w:val="24"/>
        </w:rPr>
        <w:t xml:space="preserve"> (se</w:t>
      </w:r>
      <w:r w:rsidR="00917D4A">
        <w:rPr>
          <w:sz w:val="24"/>
          <w:szCs w:val="24"/>
        </w:rPr>
        <w:t xml:space="preserve">is) meses, contados a partir da publicação </w:t>
      </w:r>
      <w:r w:rsidRPr="008D4A44">
        <w:rPr>
          <w:sz w:val="24"/>
          <w:szCs w:val="24"/>
        </w:rPr>
        <w:t>resultado final da seleção</w:t>
      </w:r>
      <w:r w:rsidR="00917D4A">
        <w:rPr>
          <w:sz w:val="24"/>
          <w:szCs w:val="24"/>
        </w:rPr>
        <w:t xml:space="preserve"> no site da FBAC</w:t>
      </w:r>
      <w:r w:rsidRPr="008D4A44">
        <w:rPr>
          <w:sz w:val="24"/>
          <w:szCs w:val="24"/>
        </w:rPr>
        <w:t xml:space="preserve">. </w:t>
      </w:r>
    </w:p>
    <w:p w14:paraId="53AF47C5" w14:textId="429E7013" w:rsidR="001E65F1" w:rsidRPr="00402F0B" w:rsidRDefault="00500D7F" w:rsidP="0019200C">
      <w:pPr>
        <w:spacing w:line="360" w:lineRule="auto"/>
        <w:contextualSpacing/>
        <w:jc w:val="both"/>
        <w:rPr>
          <w:sz w:val="10"/>
          <w:szCs w:val="10"/>
        </w:rPr>
      </w:pPr>
      <w:r>
        <w:rPr>
          <w:sz w:val="10"/>
          <w:szCs w:val="10"/>
        </w:rPr>
        <w:pict w14:anchorId="2C07CF0A">
          <v:rect id="_x0000_i1034" style="width:0;height:1.5pt" o:hralign="center" o:hrstd="t" o:hr="t" fillcolor="#a0a0a0" stroked="f"/>
        </w:pict>
      </w:r>
    </w:p>
    <w:p w14:paraId="46BC1D7F" w14:textId="77777777" w:rsidR="00462D97" w:rsidRPr="008D4A44" w:rsidRDefault="00462D97" w:rsidP="0019200C">
      <w:pPr>
        <w:spacing w:line="360" w:lineRule="auto"/>
        <w:contextualSpacing/>
        <w:jc w:val="both"/>
        <w:rPr>
          <w:b/>
          <w:bCs/>
          <w:sz w:val="24"/>
          <w:szCs w:val="24"/>
        </w:rPr>
      </w:pPr>
      <w:r w:rsidRPr="008D4A44">
        <w:rPr>
          <w:b/>
          <w:bCs/>
          <w:sz w:val="24"/>
          <w:szCs w:val="24"/>
        </w:rPr>
        <w:t xml:space="preserve">10. DOS RECURSOS: </w:t>
      </w:r>
    </w:p>
    <w:p w14:paraId="3FE9C340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10.1</w:t>
      </w:r>
      <w:r w:rsidRPr="008D4A44">
        <w:rPr>
          <w:sz w:val="24"/>
          <w:szCs w:val="24"/>
        </w:rPr>
        <w:t xml:space="preserve"> Decairá do direito de impugnar os termos do presente edital perante a APAC, quem não o fizer até o segundo dia útil que anteceder o último dia da inscrição, em </w:t>
      </w:r>
      <w:r w:rsidRPr="008D4A44">
        <w:rPr>
          <w:sz w:val="24"/>
          <w:szCs w:val="24"/>
        </w:rPr>
        <w:lastRenderedPageBreak/>
        <w:t xml:space="preserve">relação às falhas ou irregularidades que o viciaram; </w:t>
      </w:r>
    </w:p>
    <w:p w14:paraId="07562DD7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10.2</w:t>
      </w:r>
      <w:r w:rsidRPr="008D4A44">
        <w:rPr>
          <w:sz w:val="24"/>
          <w:szCs w:val="24"/>
        </w:rPr>
        <w:t xml:space="preserve"> Os recursos quanto ao julgamento da seleção deverão ser interpostos até 02 (dois) dias úteis, contados da data da divulgação do resultado, sob pena de preclusão;</w:t>
      </w:r>
    </w:p>
    <w:p w14:paraId="1D0D3937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10.3</w:t>
      </w:r>
      <w:r w:rsidRPr="008D4A44">
        <w:rPr>
          <w:sz w:val="24"/>
          <w:szCs w:val="24"/>
        </w:rPr>
        <w:t xml:space="preserve"> Os recursos deverão ser interpostos mediante petição devidamente arrazoada e subscrita pelo representante legal; </w:t>
      </w:r>
    </w:p>
    <w:p w14:paraId="267DED9C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10.4</w:t>
      </w:r>
      <w:r w:rsidRPr="008D4A44">
        <w:rPr>
          <w:sz w:val="24"/>
          <w:szCs w:val="24"/>
        </w:rPr>
        <w:t xml:space="preserve"> Não serão reconhecidos os recursos intempestivos e não serão acolhidos os apresentados em fac-símile. </w:t>
      </w:r>
    </w:p>
    <w:p w14:paraId="6F681754" w14:textId="1FE9FD74" w:rsidR="001E65F1" w:rsidRPr="00402F0B" w:rsidRDefault="00500D7F" w:rsidP="0019200C">
      <w:pPr>
        <w:spacing w:line="360" w:lineRule="auto"/>
        <w:contextualSpacing/>
        <w:jc w:val="both"/>
        <w:rPr>
          <w:sz w:val="10"/>
          <w:szCs w:val="10"/>
        </w:rPr>
      </w:pPr>
      <w:r>
        <w:rPr>
          <w:sz w:val="10"/>
          <w:szCs w:val="10"/>
        </w:rPr>
        <w:pict w14:anchorId="21ED1922">
          <v:rect id="_x0000_i1035" style="width:0;height:1.5pt" o:hralign="center" o:hrstd="t" o:hr="t" fillcolor="#a0a0a0" stroked="f"/>
        </w:pict>
      </w:r>
    </w:p>
    <w:p w14:paraId="58DDBB5E" w14:textId="136D9E8C" w:rsidR="00462D97" w:rsidRPr="008D4A44" w:rsidRDefault="00462D97" w:rsidP="0019200C">
      <w:pPr>
        <w:spacing w:line="360" w:lineRule="auto"/>
        <w:contextualSpacing/>
        <w:jc w:val="both"/>
        <w:rPr>
          <w:b/>
          <w:bCs/>
          <w:sz w:val="24"/>
          <w:szCs w:val="24"/>
        </w:rPr>
      </w:pPr>
      <w:r w:rsidRPr="008D4A44">
        <w:rPr>
          <w:b/>
          <w:bCs/>
          <w:sz w:val="24"/>
          <w:szCs w:val="24"/>
        </w:rPr>
        <w:t xml:space="preserve">11. DISPOSIÇÕES FINAIS: </w:t>
      </w:r>
    </w:p>
    <w:p w14:paraId="746B013F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11.1</w:t>
      </w:r>
      <w:r w:rsidRPr="008D4A44">
        <w:rPr>
          <w:sz w:val="24"/>
          <w:szCs w:val="24"/>
        </w:rPr>
        <w:t xml:space="preserve"> É vedada a participação no edital de empregados da APAC que percebam remuneração superior a estabelecida neste Edital; bem como a de ex-empregados da APAC no prazo de 90 (noventa) dias do fim do vínculo empregatício com a Entidade, conforme Portaria 384/92 do MTE; </w:t>
      </w:r>
    </w:p>
    <w:p w14:paraId="6E81914E" w14:textId="46AEFF24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b/>
          <w:bCs/>
          <w:sz w:val="24"/>
          <w:szCs w:val="24"/>
        </w:rPr>
        <w:t>11.2</w:t>
      </w:r>
      <w:r w:rsidRPr="008D4A44">
        <w:rPr>
          <w:sz w:val="24"/>
          <w:szCs w:val="24"/>
        </w:rPr>
        <w:t xml:space="preserve"> Os casos omissos serão resolvidos pela Comissão Organizadora do Processo Seletivo juntamente com o presidente da Entidade. </w:t>
      </w:r>
    </w:p>
    <w:p w14:paraId="0DD23AFF" w14:textId="0B30A3FF" w:rsidR="001E65F1" w:rsidRPr="00402F0B" w:rsidRDefault="00500D7F" w:rsidP="0019200C">
      <w:pPr>
        <w:spacing w:line="360" w:lineRule="auto"/>
        <w:contextualSpacing/>
        <w:jc w:val="both"/>
        <w:rPr>
          <w:sz w:val="10"/>
          <w:szCs w:val="10"/>
        </w:rPr>
      </w:pPr>
      <w:r>
        <w:rPr>
          <w:sz w:val="10"/>
          <w:szCs w:val="10"/>
        </w:rPr>
        <w:pict w14:anchorId="429CFB37">
          <v:rect id="_x0000_i1036" style="width:0;height:1.5pt" o:hralign="center" o:hrstd="t" o:hr="t" fillcolor="#a0a0a0" stroked="f"/>
        </w:pict>
      </w:r>
    </w:p>
    <w:p w14:paraId="7AAFBE8B" w14:textId="77777777" w:rsidR="00606A43" w:rsidRDefault="00606A43" w:rsidP="00402F0B">
      <w:pPr>
        <w:spacing w:line="360" w:lineRule="auto"/>
        <w:contextualSpacing/>
        <w:jc w:val="center"/>
        <w:rPr>
          <w:sz w:val="24"/>
          <w:szCs w:val="24"/>
        </w:rPr>
      </w:pPr>
    </w:p>
    <w:p w14:paraId="373AF1E1" w14:textId="584BF95A" w:rsidR="00462D97" w:rsidRPr="008D4A44" w:rsidRDefault="00557856" w:rsidP="00402F0B">
      <w:pPr>
        <w:spacing w:line="36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Nepomuceno, 03 de maio de 2024.</w:t>
      </w:r>
    </w:p>
    <w:p w14:paraId="136EF4F6" w14:textId="77777777" w:rsidR="00462D97" w:rsidRPr="008D4A44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</w:p>
    <w:p w14:paraId="249B86CF" w14:textId="6A2368CE" w:rsidR="001E65F1" w:rsidRDefault="00462D97" w:rsidP="0019200C">
      <w:pPr>
        <w:spacing w:line="360" w:lineRule="auto"/>
        <w:contextualSpacing/>
        <w:jc w:val="both"/>
        <w:rPr>
          <w:sz w:val="24"/>
          <w:szCs w:val="24"/>
        </w:rPr>
      </w:pPr>
      <w:r w:rsidRPr="008D4A44">
        <w:rPr>
          <w:sz w:val="24"/>
          <w:szCs w:val="24"/>
        </w:rPr>
        <w:t xml:space="preserve"> </w:t>
      </w:r>
    </w:p>
    <w:p w14:paraId="59116F78" w14:textId="77777777" w:rsidR="00CC678F" w:rsidRDefault="00CC678F" w:rsidP="0019200C">
      <w:pPr>
        <w:spacing w:line="360" w:lineRule="auto"/>
        <w:contextualSpacing/>
        <w:jc w:val="both"/>
        <w:rPr>
          <w:sz w:val="24"/>
          <w:szCs w:val="24"/>
        </w:rPr>
      </w:pPr>
    </w:p>
    <w:p w14:paraId="065B6683" w14:textId="77777777" w:rsidR="00606A43" w:rsidRDefault="00606A43" w:rsidP="0019200C">
      <w:pPr>
        <w:spacing w:line="360" w:lineRule="auto"/>
        <w:contextualSpacing/>
        <w:jc w:val="both"/>
        <w:rPr>
          <w:sz w:val="24"/>
          <w:szCs w:val="24"/>
        </w:rPr>
      </w:pPr>
    </w:p>
    <w:p w14:paraId="5440F790" w14:textId="77777777" w:rsidR="00606A43" w:rsidRDefault="00606A43" w:rsidP="0019200C">
      <w:pPr>
        <w:spacing w:line="360" w:lineRule="auto"/>
        <w:contextualSpacing/>
        <w:jc w:val="both"/>
        <w:rPr>
          <w:sz w:val="24"/>
          <w:szCs w:val="24"/>
        </w:rPr>
      </w:pPr>
    </w:p>
    <w:p w14:paraId="46A5DBEB" w14:textId="4E9FAB9F" w:rsidR="00606A43" w:rsidRPr="008D4A44" w:rsidRDefault="00606A43" w:rsidP="0019200C">
      <w:pPr>
        <w:spacing w:line="360" w:lineRule="auto"/>
        <w:contextualSpacing/>
        <w:jc w:val="both"/>
        <w:rPr>
          <w:sz w:val="24"/>
          <w:szCs w:val="24"/>
        </w:rPr>
        <w:sectPr w:rsidR="00606A43" w:rsidRPr="008D4A44" w:rsidSect="009A5ACA">
          <w:headerReference w:type="default" r:id="rId11"/>
          <w:footerReference w:type="default" r:id="rId12"/>
          <w:type w:val="continuous"/>
          <w:pgSz w:w="11910" w:h="16840"/>
          <w:pgMar w:top="1418" w:right="1701" w:bottom="1417" w:left="1701" w:header="568" w:footer="388" w:gutter="0"/>
          <w:cols w:space="720"/>
          <w:docGrid w:linePitch="299"/>
        </w:sectPr>
      </w:pPr>
    </w:p>
    <w:p w14:paraId="0F239BE7" w14:textId="3F5E4BAB" w:rsidR="00462D97" w:rsidRPr="006800AA" w:rsidRDefault="00557856" w:rsidP="00402F0B">
      <w:pPr>
        <w:spacing w:line="360" w:lineRule="auto"/>
        <w:contextualSpacing/>
        <w:jc w:val="center"/>
        <w:rPr>
          <w:sz w:val="24"/>
          <w:szCs w:val="24"/>
        </w:rPr>
      </w:pPr>
      <w:r w:rsidRPr="006800AA">
        <w:rPr>
          <w:sz w:val="24"/>
          <w:szCs w:val="24"/>
        </w:rPr>
        <w:lastRenderedPageBreak/>
        <w:t>Geraldo Rodrigues</w:t>
      </w:r>
    </w:p>
    <w:p w14:paraId="6420B107" w14:textId="342EB522" w:rsidR="00462D97" w:rsidRPr="006800AA" w:rsidRDefault="006800AA" w:rsidP="00402F0B">
      <w:pPr>
        <w:spacing w:line="360" w:lineRule="auto"/>
        <w:contextualSpacing/>
        <w:jc w:val="center"/>
        <w:rPr>
          <w:sz w:val="24"/>
          <w:szCs w:val="24"/>
        </w:rPr>
      </w:pPr>
      <w:r w:rsidRPr="006800AA">
        <w:rPr>
          <w:sz w:val="24"/>
          <w:szCs w:val="24"/>
        </w:rPr>
        <w:t>Presidente da APAC</w:t>
      </w:r>
    </w:p>
    <w:p w14:paraId="35D9FA34" w14:textId="048BAEE0" w:rsidR="00BC6DA2" w:rsidRDefault="00462D97" w:rsidP="00D50FE3">
      <w:pPr>
        <w:spacing w:line="360" w:lineRule="auto"/>
        <w:contextualSpacing/>
        <w:jc w:val="center"/>
        <w:rPr>
          <w:sz w:val="24"/>
          <w:szCs w:val="24"/>
        </w:rPr>
      </w:pPr>
      <w:r w:rsidRPr="006800AA">
        <w:rPr>
          <w:sz w:val="24"/>
          <w:szCs w:val="24"/>
        </w:rPr>
        <w:t xml:space="preserve">APAC – </w:t>
      </w:r>
      <w:r w:rsidR="006800AA" w:rsidRPr="006800AA">
        <w:rPr>
          <w:sz w:val="24"/>
          <w:szCs w:val="24"/>
        </w:rPr>
        <w:t>Nepomuceno</w:t>
      </w:r>
      <w:r w:rsidRPr="006800AA">
        <w:rPr>
          <w:sz w:val="24"/>
          <w:szCs w:val="24"/>
        </w:rPr>
        <w:t>/MG</w:t>
      </w:r>
    </w:p>
    <w:sectPr w:rsidR="00BC6DA2" w:rsidSect="009A5ACA">
      <w:type w:val="continuous"/>
      <w:pgSz w:w="11910" w:h="16840"/>
      <w:pgMar w:top="1418" w:right="1701" w:bottom="1417" w:left="1701" w:header="568" w:footer="3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63ED20" w14:textId="77777777" w:rsidR="00500D7F" w:rsidRDefault="00500D7F">
      <w:r>
        <w:separator/>
      </w:r>
    </w:p>
  </w:endnote>
  <w:endnote w:type="continuationSeparator" w:id="0">
    <w:p w14:paraId="7A9E9F86" w14:textId="77777777" w:rsidR="00500D7F" w:rsidRDefault="0050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42074" w14:textId="2ACAFB0E" w:rsidR="00664E52" w:rsidRDefault="00500D7F">
    <w:pPr>
      <w:pStyle w:val="Rodap"/>
      <w:rPr>
        <w:b/>
        <w:bCs/>
      </w:rPr>
    </w:pPr>
    <w:r>
      <w:rPr>
        <w:b/>
        <w:bCs/>
      </w:rPr>
      <w:pict w14:anchorId="141B8EE0">
        <v:rect id="_x0000_i1038" style="width:425.4pt;height:2pt" o:hralign="center" o:hrstd="t" o:hrnoshade="t" o:hr="t" fillcolor="black [3213]" stroked="f"/>
      </w:pict>
    </w:r>
  </w:p>
  <w:p w14:paraId="5CFD3071" w14:textId="37AD0135" w:rsidR="00664E52" w:rsidRPr="00664E52" w:rsidRDefault="00664E52">
    <w:pPr>
      <w:pStyle w:val="Rodap"/>
      <w:rPr>
        <w:b/>
        <w:bCs/>
      </w:rPr>
    </w:pPr>
    <w:r w:rsidRPr="00664E52">
      <w:rPr>
        <w:b/>
        <w:bCs/>
      </w:rPr>
      <w:t>Amando o Próximo Amarás a Cristo!</w:t>
    </w:r>
  </w:p>
  <w:p w14:paraId="1A0ABC2E" w14:textId="114EA9FF" w:rsidR="006800AA" w:rsidRDefault="006800AA" w:rsidP="006800AA">
    <w:pPr>
      <w:spacing w:line="360" w:lineRule="auto"/>
      <w:contextualSpacing/>
      <w:jc w:val="both"/>
      <w:rPr>
        <w:sz w:val="24"/>
        <w:szCs w:val="24"/>
      </w:rPr>
    </w:pPr>
    <w:r>
      <w:rPr>
        <w:rFonts w:asciiTheme="minorHAnsi" w:hAnsiTheme="minorHAnsi" w:cstheme="minorHAnsi"/>
        <w:sz w:val="24"/>
        <w:szCs w:val="24"/>
      </w:rPr>
      <w:t xml:space="preserve">Rua Paulo Veiga, nº 570, bairro Jardim </w:t>
    </w:r>
    <w:proofErr w:type="gramStart"/>
    <w:r>
      <w:rPr>
        <w:rFonts w:asciiTheme="minorHAnsi" w:hAnsiTheme="minorHAnsi" w:cstheme="minorHAnsi"/>
        <w:sz w:val="24"/>
        <w:szCs w:val="24"/>
      </w:rPr>
      <w:t>Colina</w:t>
    </w:r>
    <w:proofErr w:type="gramEnd"/>
  </w:p>
  <w:p w14:paraId="26F38CC0" w14:textId="5E9F22E6" w:rsidR="00664E52" w:rsidRDefault="000332D3">
    <w:pPr>
      <w:pStyle w:val="Rodap"/>
    </w:pPr>
    <w:r>
      <w:tab/>
    </w:r>
  </w:p>
  <w:p w14:paraId="214E6B0B" w14:textId="06073A49" w:rsidR="00664E52" w:rsidRDefault="006800AA">
    <w:pPr>
      <w:pStyle w:val="Rodap"/>
    </w:pPr>
    <w:r>
      <w:t>NEPOMUCENO/MG – (35)3668</w:t>
    </w:r>
    <w:r w:rsidR="00664E52">
      <w:t>-</w:t>
    </w:r>
    <w:r>
      <w:t xml:space="preserve">1759       </w:t>
    </w:r>
    <w:r w:rsidR="000332D3">
      <w:t xml:space="preserve">CNPJ </w:t>
    </w:r>
    <w:r>
      <w:t>33.266.010/0001-22</w:t>
    </w:r>
  </w:p>
  <w:p w14:paraId="403389B6" w14:textId="505CD8B3" w:rsidR="00BE1145" w:rsidRDefault="00BE114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F7A388" w14:textId="77777777" w:rsidR="00500D7F" w:rsidRDefault="00500D7F">
      <w:r>
        <w:separator/>
      </w:r>
    </w:p>
  </w:footnote>
  <w:footnote w:type="continuationSeparator" w:id="0">
    <w:p w14:paraId="10B79CE0" w14:textId="77777777" w:rsidR="00500D7F" w:rsidRDefault="00500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FA21B" w14:textId="480E0B99" w:rsidR="00664E52" w:rsidRPr="00664E52" w:rsidRDefault="00664E52" w:rsidP="00664E52">
    <w:pPr>
      <w:pStyle w:val="Cabealho"/>
      <w:jc w:val="center"/>
      <w:rPr>
        <w:b/>
        <w:bCs/>
        <w:i/>
        <w:iCs/>
        <w:sz w:val="24"/>
        <w:szCs w:val="24"/>
      </w:rPr>
    </w:pPr>
    <w:r>
      <w:rPr>
        <w:b/>
        <w:bCs/>
        <w:i/>
        <w:iCs/>
        <w:noProof/>
        <w:sz w:val="24"/>
        <w:szCs w:val="24"/>
        <w:lang w:val="pt-BR"/>
      </w:rPr>
      <w:drawing>
        <wp:anchor distT="0" distB="0" distL="114300" distR="114300" simplePos="0" relativeHeight="251659264" behindDoc="1" locked="0" layoutInCell="1" allowOverlap="1" wp14:anchorId="7E303E4D" wp14:editId="532D571D">
          <wp:simplePos x="0" y="0"/>
          <wp:positionH relativeFrom="margin">
            <wp:align>right</wp:align>
          </wp:positionH>
          <wp:positionV relativeFrom="paragraph">
            <wp:posOffset>10795</wp:posOffset>
          </wp:positionV>
          <wp:extent cx="676275" cy="287655"/>
          <wp:effectExtent l="0" t="0" r="9525" b="0"/>
          <wp:wrapNone/>
          <wp:docPr id="58" name="Imagem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" name="Imagem 1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287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i/>
        <w:iCs/>
        <w:noProof/>
        <w:sz w:val="24"/>
        <w:szCs w:val="24"/>
        <w:lang w:val="pt-BR"/>
      </w:rPr>
      <w:drawing>
        <wp:anchor distT="0" distB="0" distL="114300" distR="114300" simplePos="0" relativeHeight="251658240" behindDoc="1" locked="0" layoutInCell="1" allowOverlap="1" wp14:anchorId="1FB98E8E" wp14:editId="1F722CDC">
          <wp:simplePos x="0" y="0"/>
          <wp:positionH relativeFrom="margin">
            <wp:align>left</wp:align>
          </wp:positionH>
          <wp:positionV relativeFrom="paragraph">
            <wp:posOffset>1270</wp:posOffset>
          </wp:positionV>
          <wp:extent cx="982481" cy="288000"/>
          <wp:effectExtent l="0" t="0" r="8255" b="0"/>
          <wp:wrapNone/>
          <wp:docPr id="59" name="Imagem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" name="Imagem 13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481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4E52">
      <w:rPr>
        <w:b/>
        <w:bCs/>
        <w:i/>
        <w:iCs/>
        <w:sz w:val="24"/>
        <w:szCs w:val="24"/>
      </w:rPr>
      <w:t>Associação de Proteção</w:t>
    </w:r>
  </w:p>
  <w:p w14:paraId="139C979E" w14:textId="70AAFCAB" w:rsidR="00664E52" w:rsidRDefault="00863A5A" w:rsidP="00863A5A">
    <w:pPr>
      <w:pStyle w:val="Cabealho"/>
      <w:tabs>
        <w:tab w:val="clear" w:pos="4252"/>
        <w:tab w:val="left" w:pos="330"/>
        <w:tab w:val="center" w:pos="4254"/>
      </w:tabs>
      <w:rPr>
        <w:b/>
        <w:bCs/>
        <w:i/>
        <w:iCs/>
        <w:sz w:val="24"/>
        <w:szCs w:val="24"/>
      </w:rPr>
    </w:pPr>
    <w:r>
      <w:rPr>
        <w:b/>
        <w:bCs/>
        <w:i/>
        <w:iCs/>
        <w:sz w:val="24"/>
        <w:szCs w:val="24"/>
      </w:rPr>
      <w:tab/>
    </w:r>
    <w:r>
      <w:rPr>
        <w:b/>
        <w:bCs/>
        <w:i/>
        <w:iCs/>
        <w:sz w:val="24"/>
        <w:szCs w:val="24"/>
      </w:rPr>
      <w:tab/>
    </w:r>
    <w:r w:rsidR="00664E52" w:rsidRPr="00664E52">
      <w:rPr>
        <w:b/>
        <w:bCs/>
        <w:i/>
        <w:iCs/>
        <w:sz w:val="24"/>
        <w:szCs w:val="24"/>
      </w:rPr>
      <w:t>e Assistência aos Condenados</w:t>
    </w:r>
  </w:p>
  <w:p w14:paraId="6D623215" w14:textId="2D180E2D" w:rsidR="00664E52" w:rsidRPr="00664E52" w:rsidRDefault="00500D7F" w:rsidP="00664E52">
    <w:pPr>
      <w:pStyle w:val="Cabealho"/>
      <w:jc w:val="center"/>
      <w:rPr>
        <w:b/>
        <w:bCs/>
        <w:i/>
        <w:iCs/>
        <w:sz w:val="18"/>
        <w:szCs w:val="18"/>
      </w:rPr>
    </w:pPr>
    <w:r>
      <w:rPr>
        <w:b/>
        <w:bCs/>
        <w:sz w:val="16"/>
        <w:szCs w:val="16"/>
      </w:rPr>
      <w:pict w14:anchorId="745BEC77">
        <v:rect id="_x0000_i1037" style="width:425.4pt;height:2pt" o:hralign="center" o:hrstd="t" o:hrnoshade="t" o:hr="t" fillcolor="black [3213]" stroked="f"/>
      </w:pict>
    </w:r>
  </w:p>
  <w:p w14:paraId="5499EFF6" w14:textId="0EE4B010" w:rsidR="00BE1145" w:rsidRDefault="00DE655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w:drawing>
        <wp:anchor distT="0" distB="0" distL="114300" distR="114300" simplePos="0" relativeHeight="251660288" behindDoc="1" locked="0" layoutInCell="1" allowOverlap="1" wp14:anchorId="28D72D31" wp14:editId="1171100D">
          <wp:simplePos x="0" y="0"/>
          <wp:positionH relativeFrom="page">
            <wp:align>right</wp:align>
          </wp:positionH>
          <wp:positionV relativeFrom="paragraph">
            <wp:posOffset>1278255</wp:posOffset>
          </wp:positionV>
          <wp:extent cx="7551420" cy="6479540"/>
          <wp:effectExtent l="0" t="0" r="0" b="0"/>
          <wp:wrapNone/>
          <wp:docPr id="60" name="Imagem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8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420" cy="6479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3351"/>
    <w:multiLevelType w:val="hybridMultilevel"/>
    <w:tmpl w:val="2738F4CE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EA5B6F"/>
    <w:multiLevelType w:val="multilevel"/>
    <w:tmpl w:val="F1304DBA"/>
    <w:lvl w:ilvl="0">
      <w:start w:val="1"/>
      <w:numFmt w:val="decimal"/>
      <w:lvlText w:val="%1."/>
      <w:lvlJc w:val="left"/>
      <w:pPr>
        <w:ind w:left="1280" w:hanging="360"/>
      </w:pPr>
      <w:rPr>
        <w:rFonts w:ascii="Calibri" w:eastAsia="Calibri" w:hAnsi="Calibri" w:cs="Calibri"/>
        <w:b/>
        <w:i/>
        <w:sz w:val="22"/>
        <w:szCs w:val="22"/>
      </w:rPr>
    </w:lvl>
    <w:lvl w:ilvl="1">
      <w:start w:val="1"/>
      <w:numFmt w:val="lowerLetter"/>
      <w:lvlText w:val="%2."/>
      <w:lvlJc w:val="left"/>
      <w:pPr>
        <w:ind w:left="1280" w:hanging="360"/>
      </w:pPr>
    </w:lvl>
    <w:lvl w:ilvl="2">
      <w:start w:val="1"/>
      <w:numFmt w:val="bullet"/>
      <w:lvlText w:val="•"/>
      <w:lvlJc w:val="left"/>
      <w:pPr>
        <w:ind w:left="3053" w:hanging="360"/>
      </w:pPr>
    </w:lvl>
    <w:lvl w:ilvl="3">
      <w:start w:val="1"/>
      <w:numFmt w:val="bullet"/>
      <w:lvlText w:val="•"/>
      <w:lvlJc w:val="left"/>
      <w:pPr>
        <w:ind w:left="3939" w:hanging="360"/>
      </w:pPr>
    </w:lvl>
    <w:lvl w:ilvl="4">
      <w:start w:val="1"/>
      <w:numFmt w:val="bullet"/>
      <w:lvlText w:val="•"/>
      <w:lvlJc w:val="left"/>
      <w:pPr>
        <w:ind w:left="4826" w:hanging="360"/>
      </w:pPr>
    </w:lvl>
    <w:lvl w:ilvl="5">
      <w:start w:val="1"/>
      <w:numFmt w:val="bullet"/>
      <w:lvlText w:val="•"/>
      <w:lvlJc w:val="left"/>
      <w:pPr>
        <w:ind w:left="5713" w:hanging="360"/>
      </w:pPr>
    </w:lvl>
    <w:lvl w:ilvl="6">
      <w:start w:val="1"/>
      <w:numFmt w:val="bullet"/>
      <w:lvlText w:val="•"/>
      <w:lvlJc w:val="left"/>
      <w:pPr>
        <w:ind w:left="6599" w:hanging="360"/>
      </w:pPr>
    </w:lvl>
    <w:lvl w:ilvl="7">
      <w:start w:val="1"/>
      <w:numFmt w:val="bullet"/>
      <w:lvlText w:val="•"/>
      <w:lvlJc w:val="left"/>
      <w:pPr>
        <w:ind w:left="7486" w:hanging="360"/>
      </w:pPr>
    </w:lvl>
    <w:lvl w:ilvl="8">
      <w:start w:val="1"/>
      <w:numFmt w:val="bullet"/>
      <w:lvlText w:val="•"/>
      <w:lvlJc w:val="left"/>
      <w:pPr>
        <w:ind w:left="8373" w:hanging="360"/>
      </w:pPr>
    </w:lvl>
  </w:abstractNum>
  <w:abstractNum w:abstractNumId="2">
    <w:nsid w:val="079640D1"/>
    <w:multiLevelType w:val="hybridMultilevel"/>
    <w:tmpl w:val="B72472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A339D"/>
    <w:multiLevelType w:val="hybridMultilevel"/>
    <w:tmpl w:val="82D45D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665AF"/>
    <w:multiLevelType w:val="multilevel"/>
    <w:tmpl w:val="7F8A66A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301" w:hanging="360"/>
      </w:pPr>
    </w:lvl>
    <w:lvl w:ilvl="2">
      <w:start w:val="1"/>
      <w:numFmt w:val="decimal"/>
      <w:lvlText w:val="%1.%2.%3"/>
      <w:lvlJc w:val="left"/>
      <w:pPr>
        <w:ind w:left="2602" w:hanging="720"/>
      </w:pPr>
    </w:lvl>
    <w:lvl w:ilvl="3">
      <w:start w:val="1"/>
      <w:numFmt w:val="decimal"/>
      <w:lvlText w:val="%1.%2.%3.%4"/>
      <w:lvlJc w:val="left"/>
      <w:pPr>
        <w:ind w:left="3543" w:hanging="720"/>
      </w:pPr>
    </w:lvl>
    <w:lvl w:ilvl="4">
      <w:start w:val="1"/>
      <w:numFmt w:val="decimal"/>
      <w:lvlText w:val="%1.%2.%3.%4.%5"/>
      <w:lvlJc w:val="left"/>
      <w:pPr>
        <w:ind w:left="4844" w:hanging="1080"/>
      </w:pPr>
    </w:lvl>
    <w:lvl w:ilvl="5">
      <w:start w:val="1"/>
      <w:numFmt w:val="decimal"/>
      <w:lvlText w:val="%1.%2.%3.%4.%5.%6"/>
      <w:lvlJc w:val="left"/>
      <w:pPr>
        <w:ind w:left="5785" w:hanging="1080"/>
      </w:pPr>
    </w:lvl>
    <w:lvl w:ilvl="6">
      <w:start w:val="1"/>
      <w:numFmt w:val="decimal"/>
      <w:lvlText w:val="%1.%2.%3.%4.%5.%6.%7"/>
      <w:lvlJc w:val="left"/>
      <w:pPr>
        <w:ind w:left="7086" w:hanging="1440"/>
      </w:pPr>
    </w:lvl>
    <w:lvl w:ilvl="7">
      <w:start w:val="1"/>
      <w:numFmt w:val="decimal"/>
      <w:lvlText w:val="%1.%2.%3.%4.%5.%6.%7.%8"/>
      <w:lvlJc w:val="left"/>
      <w:pPr>
        <w:ind w:left="8027" w:hanging="1440"/>
      </w:pPr>
    </w:lvl>
    <w:lvl w:ilvl="8">
      <w:start w:val="1"/>
      <w:numFmt w:val="decimal"/>
      <w:lvlText w:val="%1.%2.%3.%4.%5.%6.%7.%8.%9"/>
      <w:lvlJc w:val="left"/>
      <w:pPr>
        <w:ind w:left="9328" w:hanging="1800"/>
      </w:pPr>
    </w:lvl>
  </w:abstractNum>
  <w:abstractNum w:abstractNumId="5">
    <w:nsid w:val="16950AA5"/>
    <w:multiLevelType w:val="hybridMultilevel"/>
    <w:tmpl w:val="E6922A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EEEAC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C2797"/>
    <w:multiLevelType w:val="hybridMultilevel"/>
    <w:tmpl w:val="7FCC5078"/>
    <w:lvl w:ilvl="0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>
    <w:nsid w:val="25E92362"/>
    <w:multiLevelType w:val="hybridMultilevel"/>
    <w:tmpl w:val="BAE47184"/>
    <w:lvl w:ilvl="0" w:tplc="1D7207A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6D5978"/>
    <w:multiLevelType w:val="hybridMultilevel"/>
    <w:tmpl w:val="EAD698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A3AFE"/>
    <w:multiLevelType w:val="hybridMultilevel"/>
    <w:tmpl w:val="BA9A4E2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C1504FF"/>
    <w:multiLevelType w:val="hybridMultilevel"/>
    <w:tmpl w:val="90DCB6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CB406F"/>
    <w:multiLevelType w:val="hybridMultilevel"/>
    <w:tmpl w:val="50D2F4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CD10A9"/>
    <w:multiLevelType w:val="hybridMultilevel"/>
    <w:tmpl w:val="99501EE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CD86064"/>
    <w:multiLevelType w:val="hybridMultilevel"/>
    <w:tmpl w:val="581230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0F72AB"/>
    <w:multiLevelType w:val="hybridMultilevel"/>
    <w:tmpl w:val="CDE45C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2F1F1D"/>
    <w:multiLevelType w:val="multilevel"/>
    <w:tmpl w:val="97C6F4A6"/>
    <w:lvl w:ilvl="0">
      <w:start w:val="1"/>
      <w:numFmt w:val="lowerLetter"/>
      <w:lvlText w:val="%1)"/>
      <w:lvlJc w:val="left"/>
      <w:pPr>
        <w:ind w:left="783" w:hanging="223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•"/>
      <w:lvlJc w:val="left"/>
      <w:pPr>
        <w:ind w:left="1716" w:hanging="223"/>
      </w:pPr>
    </w:lvl>
    <w:lvl w:ilvl="2">
      <w:start w:val="1"/>
      <w:numFmt w:val="bullet"/>
      <w:lvlText w:val="•"/>
      <w:lvlJc w:val="left"/>
      <w:pPr>
        <w:ind w:left="2653" w:hanging="223"/>
      </w:pPr>
    </w:lvl>
    <w:lvl w:ilvl="3">
      <w:start w:val="1"/>
      <w:numFmt w:val="bullet"/>
      <w:lvlText w:val="•"/>
      <w:lvlJc w:val="left"/>
      <w:pPr>
        <w:ind w:left="3589" w:hanging="223"/>
      </w:pPr>
    </w:lvl>
    <w:lvl w:ilvl="4">
      <w:start w:val="1"/>
      <w:numFmt w:val="bullet"/>
      <w:lvlText w:val="•"/>
      <w:lvlJc w:val="left"/>
      <w:pPr>
        <w:ind w:left="4526" w:hanging="223"/>
      </w:pPr>
    </w:lvl>
    <w:lvl w:ilvl="5">
      <w:start w:val="1"/>
      <w:numFmt w:val="bullet"/>
      <w:lvlText w:val="•"/>
      <w:lvlJc w:val="left"/>
      <w:pPr>
        <w:ind w:left="5463" w:hanging="223"/>
      </w:pPr>
    </w:lvl>
    <w:lvl w:ilvl="6">
      <w:start w:val="1"/>
      <w:numFmt w:val="bullet"/>
      <w:lvlText w:val="•"/>
      <w:lvlJc w:val="left"/>
      <w:pPr>
        <w:ind w:left="6399" w:hanging="223"/>
      </w:pPr>
    </w:lvl>
    <w:lvl w:ilvl="7">
      <w:start w:val="1"/>
      <w:numFmt w:val="bullet"/>
      <w:lvlText w:val="•"/>
      <w:lvlJc w:val="left"/>
      <w:pPr>
        <w:ind w:left="7336" w:hanging="222"/>
      </w:pPr>
    </w:lvl>
    <w:lvl w:ilvl="8">
      <w:start w:val="1"/>
      <w:numFmt w:val="bullet"/>
      <w:lvlText w:val="•"/>
      <w:lvlJc w:val="left"/>
      <w:pPr>
        <w:ind w:left="8273" w:hanging="223"/>
      </w:pPr>
    </w:lvl>
  </w:abstractNum>
  <w:abstractNum w:abstractNumId="16">
    <w:nsid w:val="76706E16"/>
    <w:multiLevelType w:val="multilevel"/>
    <w:tmpl w:val="063692D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D0F00D6"/>
    <w:multiLevelType w:val="hybridMultilevel"/>
    <w:tmpl w:val="C534D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5C14AC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5"/>
  </w:num>
  <w:num w:numId="4">
    <w:abstractNumId w:val="1"/>
  </w:num>
  <w:num w:numId="5">
    <w:abstractNumId w:val="7"/>
  </w:num>
  <w:num w:numId="6">
    <w:abstractNumId w:val="10"/>
  </w:num>
  <w:num w:numId="7">
    <w:abstractNumId w:val="11"/>
  </w:num>
  <w:num w:numId="8">
    <w:abstractNumId w:val="3"/>
  </w:num>
  <w:num w:numId="9">
    <w:abstractNumId w:val="5"/>
  </w:num>
  <w:num w:numId="10">
    <w:abstractNumId w:val="13"/>
  </w:num>
  <w:num w:numId="11">
    <w:abstractNumId w:val="8"/>
  </w:num>
  <w:num w:numId="12">
    <w:abstractNumId w:val="17"/>
  </w:num>
  <w:num w:numId="13">
    <w:abstractNumId w:val="9"/>
  </w:num>
  <w:num w:numId="14">
    <w:abstractNumId w:val="6"/>
  </w:num>
  <w:num w:numId="15">
    <w:abstractNumId w:val="12"/>
  </w:num>
  <w:num w:numId="16">
    <w:abstractNumId w:val="0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145"/>
    <w:rsid w:val="000126A1"/>
    <w:rsid w:val="0001310D"/>
    <w:rsid w:val="00016AD8"/>
    <w:rsid w:val="000332D3"/>
    <w:rsid w:val="00033831"/>
    <w:rsid w:val="0003760B"/>
    <w:rsid w:val="0004084A"/>
    <w:rsid w:val="00040ECE"/>
    <w:rsid w:val="00061951"/>
    <w:rsid w:val="00063871"/>
    <w:rsid w:val="00067DBE"/>
    <w:rsid w:val="00083A0C"/>
    <w:rsid w:val="000A6E7C"/>
    <w:rsid w:val="000B1754"/>
    <w:rsid w:val="000D1381"/>
    <w:rsid w:val="000F1CE7"/>
    <w:rsid w:val="000F22BB"/>
    <w:rsid w:val="00115172"/>
    <w:rsid w:val="00142534"/>
    <w:rsid w:val="00160CDD"/>
    <w:rsid w:val="00161AE5"/>
    <w:rsid w:val="00163A74"/>
    <w:rsid w:val="00177442"/>
    <w:rsid w:val="0019200C"/>
    <w:rsid w:val="001B21A4"/>
    <w:rsid w:val="001C5254"/>
    <w:rsid w:val="001D52A0"/>
    <w:rsid w:val="001D7105"/>
    <w:rsid w:val="001E65F1"/>
    <w:rsid w:val="00214811"/>
    <w:rsid w:val="00225607"/>
    <w:rsid w:val="0023349C"/>
    <w:rsid w:val="00234A33"/>
    <w:rsid w:val="002821D1"/>
    <w:rsid w:val="002835CC"/>
    <w:rsid w:val="002B1CE8"/>
    <w:rsid w:val="002E18CE"/>
    <w:rsid w:val="002E217C"/>
    <w:rsid w:val="002E42CA"/>
    <w:rsid w:val="00332F9A"/>
    <w:rsid w:val="003649C8"/>
    <w:rsid w:val="003D425F"/>
    <w:rsid w:val="003E127F"/>
    <w:rsid w:val="003F317F"/>
    <w:rsid w:val="004022EE"/>
    <w:rsid w:val="00402F0B"/>
    <w:rsid w:val="00462D97"/>
    <w:rsid w:val="00500D7F"/>
    <w:rsid w:val="00527C38"/>
    <w:rsid w:val="00532588"/>
    <w:rsid w:val="005421F0"/>
    <w:rsid w:val="00555BFC"/>
    <w:rsid w:val="00557856"/>
    <w:rsid w:val="0057215D"/>
    <w:rsid w:val="00592874"/>
    <w:rsid w:val="00596CE2"/>
    <w:rsid w:val="005B0A53"/>
    <w:rsid w:val="005F051C"/>
    <w:rsid w:val="00606A43"/>
    <w:rsid w:val="00633A91"/>
    <w:rsid w:val="00644A6E"/>
    <w:rsid w:val="006531C7"/>
    <w:rsid w:val="0066055F"/>
    <w:rsid w:val="00663DB3"/>
    <w:rsid w:val="00664E52"/>
    <w:rsid w:val="0067744E"/>
    <w:rsid w:val="006800AA"/>
    <w:rsid w:val="00692C89"/>
    <w:rsid w:val="006A6572"/>
    <w:rsid w:val="006A6FBF"/>
    <w:rsid w:val="006C5F95"/>
    <w:rsid w:val="006D6BF4"/>
    <w:rsid w:val="006E4B76"/>
    <w:rsid w:val="006F6689"/>
    <w:rsid w:val="006F7FA5"/>
    <w:rsid w:val="00700686"/>
    <w:rsid w:val="00701CC7"/>
    <w:rsid w:val="00712033"/>
    <w:rsid w:val="00725DD8"/>
    <w:rsid w:val="00780C13"/>
    <w:rsid w:val="007911EA"/>
    <w:rsid w:val="007B385C"/>
    <w:rsid w:val="007B454C"/>
    <w:rsid w:val="007B46E5"/>
    <w:rsid w:val="007E0C0F"/>
    <w:rsid w:val="00800B37"/>
    <w:rsid w:val="00804C70"/>
    <w:rsid w:val="00820966"/>
    <w:rsid w:val="0082531D"/>
    <w:rsid w:val="00843C8F"/>
    <w:rsid w:val="008547D8"/>
    <w:rsid w:val="00863A5A"/>
    <w:rsid w:val="00881649"/>
    <w:rsid w:val="008C02F9"/>
    <w:rsid w:val="008C2693"/>
    <w:rsid w:val="008D4A44"/>
    <w:rsid w:val="008E0D0A"/>
    <w:rsid w:val="008E6ECC"/>
    <w:rsid w:val="008F6924"/>
    <w:rsid w:val="00917D4A"/>
    <w:rsid w:val="0093633B"/>
    <w:rsid w:val="0094630C"/>
    <w:rsid w:val="00953243"/>
    <w:rsid w:val="009532B2"/>
    <w:rsid w:val="00985A99"/>
    <w:rsid w:val="00987537"/>
    <w:rsid w:val="009A0A54"/>
    <w:rsid w:val="009A5ACA"/>
    <w:rsid w:val="009A5C94"/>
    <w:rsid w:val="009D4567"/>
    <w:rsid w:val="009E2845"/>
    <w:rsid w:val="009E74EB"/>
    <w:rsid w:val="00A13FFB"/>
    <w:rsid w:val="00A50507"/>
    <w:rsid w:val="00A564AE"/>
    <w:rsid w:val="00A62841"/>
    <w:rsid w:val="00A6494A"/>
    <w:rsid w:val="00A817E7"/>
    <w:rsid w:val="00A8540C"/>
    <w:rsid w:val="00AC73A2"/>
    <w:rsid w:val="00AF086B"/>
    <w:rsid w:val="00B158F6"/>
    <w:rsid w:val="00B16422"/>
    <w:rsid w:val="00B1646A"/>
    <w:rsid w:val="00B16D86"/>
    <w:rsid w:val="00B207E9"/>
    <w:rsid w:val="00B23A5B"/>
    <w:rsid w:val="00B25230"/>
    <w:rsid w:val="00B30993"/>
    <w:rsid w:val="00B443B7"/>
    <w:rsid w:val="00B57C6C"/>
    <w:rsid w:val="00B95DD5"/>
    <w:rsid w:val="00BA7C25"/>
    <w:rsid w:val="00BC6DA2"/>
    <w:rsid w:val="00BD34A8"/>
    <w:rsid w:val="00BD3B58"/>
    <w:rsid w:val="00BD530D"/>
    <w:rsid w:val="00BE1145"/>
    <w:rsid w:val="00C14FDC"/>
    <w:rsid w:val="00C17824"/>
    <w:rsid w:val="00C17D74"/>
    <w:rsid w:val="00C365EC"/>
    <w:rsid w:val="00C42438"/>
    <w:rsid w:val="00C455C9"/>
    <w:rsid w:val="00C71A56"/>
    <w:rsid w:val="00C74115"/>
    <w:rsid w:val="00C82F3C"/>
    <w:rsid w:val="00C85936"/>
    <w:rsid w:val="00CC678F"/>
    <w:rsid w:val="00CD59CE"/>
    <w:rsid w:val="00CF05F4"/>
    <w:rsid w:val="00D0024E"/>
    <w:rsid w:val="00D00AFF"/>
    <w:rsid w:val="00D07045"/>
    <w:rsid w:val="00D10F70"/>
    <w:rsid w:val="00D1630E"/>
    <w:rsid w:val="00D449D3"/>
    <w:rsid w:val="00D50FE3"/>
    <w:rsid w:val="00D51A96"/>
    <w:rsid w:val="00D71C8F"/>
    <w:rsid w:val="00D72E7E"/>
    <w:rsid w:val="00D86D39"/>
    <w:rsid w:val="00D971C0"/>
    <w:rsid w:val="00DA50D3"/>
    <w:rsid w:val="00DC14F6"/>
    <w:rsid w:val="00DC3F64"/>
    <w:rsid w:val="00DC7213"/>
    <w:rsid w:val="00DD317B"/>
    <w:rsid w:val="00DE3C67"/>
    <w:rsid w:val="00DE655D"/>
    <w:rsid w:val="00E1100E"/>
    <w:rsid w:val="00E5614A"/>
    <w:rsid w:val="00E618A2"/>
    <w:rsid w:val="00E641E0"/>
    <w:rsid w:val="00E80827"/>
    <w:rsid w:val="00E924EA"/>
    <w:rsid w:val="00E94D92"/>
    <w:rsid w:val="00EA38A9"/>
    <w:rsid w:val="00EB27ED"/>
    <w:rsid w:val="00ED54BE"/>
    <w:rsid w:val="00ED5694"/>
    <w:rsid w:val="00EF05C8"/>
    <w:rsid w:val="00EF5553"/>
    <w:rsid w:val="00F2614E"/>
    <w:rsid w:val="00F268A7"/>
    <w:rsid w:val="00F53018"/>
    <w:rsid w:val="00F8094D"/>
    <w:rsid w:val="00F861DF"/>
    <w:rsid w:val="00F96988"/>
    <w:rsid w:val="00FA03FD"/>
    <w:rsid w:val="00FB4064"/>
    <w:rsid w:val="00FC10F7"/>
    <w:rsid w:val="00FC51AD"/>
    <w:rsid w:val="00FF1916"/>
    <w:rsid w:val="00FF279C"/>
    <w:rsid w:val="00FF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E4A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733" w:right="553" w:hanging="360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ind w:left="1280" w:hanging="361"/>
      <w:outlineLvl w:val="1"/>
    </w:pPr>
    <w:rPr>
      <w:b/>
      <w:bCs/>
      <w:i/>
      <w:iCs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28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04C70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2E42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E42CA"/>
  </w:style>
  <w:style w:type="paragraph" w:styleId="Rodap">
    <w:name w:val="footer"/>
    <w:basedOn w:val="Normal"/>
    <w:link w:val="RodapChar"/>
    <w:uiPriority w:val="99"/>
    <w:unhideWhenUsed/>
    <w:rsid w:val="002E42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E42CA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63A7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63A7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63A74"/>
    <w:rPr>
      <w:vertAlign w:val="superscript"/>
    </w:rPr>
  </w:style>
  <w:style w:type="table" w:styleId="Tabelacomgrade">
    <w:name w:val="Table Grid"/>
    <w:basedOn w:val="Tabelanormal"/>
    <w:uiPriority w:val="39"/>
    <w:rsid w:val="00ED56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5578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733" w:right="553" w:hanging="360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ind w:left="1280" w:hanging="361"/>
      <w:outlineLvl w:val="1"/>
    </w:pPr>
    <w:rPr>
      <w:b/>
      <w:bCs/>
      <w:i/>
      <w:iCs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28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04C70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2E42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E42CA"/>
  </w:style>
  <w:style w:type="paragraph" w:styleId="Rodap">
    <w:name w:val="footer"/>
    <w:basedOn w:val="Normal"/>
    <w:link w:val="RodapChar"/>
    <w:uiPriority w:val="99"/>
    <w:unhideWhenUsed/>
    <w:rsid w:val="002E42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E42CA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63A7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63A7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63A74"/>
    <w:rPr>
      <w:vertAlign w:val="superscript"/>
    </w:rPr>
  </w:style>
  <w:style w:type="table" w:styleId="Tabelacomgrade">
    <w:name w:val="Table Grid"/>
    <w:basedOn w:val="Tabelanormal"/>
    <w:uiPriority w:val="39"/>
    <w:rsid w:val="00ED56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5578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hyperlink" Target="mailto:apacnepomuceno@fbac.com.br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7RHkZHLIVsiUbnZHuH0LxainhA==">AMUW2mVJKA2pqmEcTmIUt/9NbG+Mf8eobSgAjYo7J8qIEF3ZEKQTfevB26dbb5vpnltuIOFR4/hGMNRArLoM1b8//SYe2c986AR58AM3RFmJwC7SDtlQuRQjxqhDULubSjodnY7mIqs7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E9DE401-DE13-432C-AA75-15FE71F7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1685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Monalisa Neves</dc:creator>
  <cp:lastModifiedBy>Apac</cp:lastModifiedBy>
  <cp:revision>3</cp:revision>
  <cp:lastPrinted>2023-03-10T17:45:00Z</cp:lastPrinted>
  <dcterms:created xsi:type="dcterms:W3CDTF">2024-04-29T20:36:00Z</dcterms:created>
  <dcterms:modified xsi:type="dcterms:W3CDTF">2024-05-02T20:38:00Z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2021-06-11T00:00:00Z</vt:filetime>
  </property>
</Properties>
</file>